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7230"/>
      </w:tblGrid>
      <w:tr w:rsidR="005C55C9" w:rsidRPr="005C55C9" w:rsidTr="004D6E72">
        <w:trPr>
          <w:jc w:val="right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55C9" w:rsidRPr="005C55C9" w:rsidRDefault="005C55C9" w:rsidP="005C55C9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C55C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F8441B8" wp14:editId="4FD9FC7F">
                  <wp:extent cx="1280160" cy="1866900"/>
                  <wp:effectExtent l="0" t="0" r="0" b="0"/>
                  <wp:docPr id="3" name="Рисунок 1" descr="http://www.bgunb.ru/pic/images/12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unb.ru/pic/images/12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68" cy="187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55C9" w:rsidRPr="005C55C9" w:rsidRDefault="005C55C9" w:rsidP="005C55C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АДМИНИСТРАЦИЯ ГУБЕРНАТОРА БЕЛГОРОДСКОЙ ОБЛАСТИ</w:t>
            </w:r>
          </w:p>
          <w:p w:rsidR="005C55C9" w:rsidRPr="005C55C9" w:rsidRDefault="005C55C9" w:rsidP="005C55C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ГБОУ ВО «БЕЛГОРОДСКИЙ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5C55C9">
              <w:rPr>
                <w:sz w:val="24"/>
                <w:szCs w:val="24"/>
              </w:rPr>
              <w:t>ИНСТИТУТ ИСКУССТВ И КУЛЬТУРЫ»</w:t>
            </w:r>
          </w:p>
          <w:p w:rsidR="005C55C9" w:rsidRPr="005C55C9" w:rsidRDefault="005C55C9" w:rsidP="005C55C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ФАКУЛЬТЕТ ИСПОЛНИТЕЛЬСКОГО ИСКУССТВА БГИИК</w:t>
            </w:r>
          </w:p>
          <w:p w:rsidR="005C55C9" w:rsidRPr="005C55C9" w:rsidRDefault="005C55C9" w:rsidP="005C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ГБУК «БЕЛГОРОДСКИЙ РЕГИОНАЛЬНЫЙ МЕТОДИЧЕСКИЙ ЦЕНТР ПО ХУДОЖЕСТВЕННОМУ РАЗВИТИЮ»</w:t>
            </w:r>
          </w:p>
          <w:p w:rsidR="005C55C9" w:rsidRPr="005C55C9" w:rsidRDefault="005C55C9" w:rsidP="005C55C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НАУЧНО-ТВОРЧЕСКАЯ ЛАБОРАТОРИЯ «ИНТЕРПРЕТАЦИЯ ХОРОВОЙ МУЗЫКИ»</w:t>
            </w:r>
          </w:p>
        </w:tc>
      </w:tr>
      <w:tr w:rsidR="005C55C9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55C9" w:rsidRPr="005C55C9" w:rsidRDefault="005C55C9" w:rsidP="005C55C9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55C9" w:rsidRPr="005C55C9" w:rsidRDefault="005C55C9" w:rsidP="005C55C9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Положения о мероприятиях</w:t>
            </w:r>
          </w:p>
        </w:tc>
      </w:tr>
      <w:tr w:rsidR="005C55C9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55C9" w:rsidRPr="005C55C9" w:rsidRDefault="005C55C9" w:rsidP="005C55C9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55C9" w:rsidRPr="005C55C9" w:rsidRDefault="005C55C9" w:rsidP="005C55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 xml:space="preserve">Положение </w:t>
            </w:r>
          </w:p>
          <w:p w:rsidR="005C55C9" w:rsidRPr="005C55C9" w:rsidRDefault="005C55C9" w:rsidP="005C55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5C55C9">
              <w:rPr>
                <w:bCs/>
                <w:sz w:val="24"/>
                <w:szCs w:val="24"/>
                <w:lang w:val="en-US"/>
              </w:rPr>
              <w:t>V</w:t>
            </w:r>
            <w:r w:rsidRPr="005C55C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Международного конкурса теоретических работ</w:t>
            </w:r>
          </w:p>
        </w:tc>
      </w:tr>
    </w:tbl>
    <w:p w:rsidR="005C55C9" w:rsidRDefault="005C55C9" w:rsidP="00897609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897609" w:rsidRPr="004E1B00" w:rsidRDefault="00897609" w:rsidP="00897609">
      <w:pPr>
        <w:spacing w:after="200" w:line="240" w:lineRule="auto"/>
        <w:ind w:firstLine="0"/>
        <w:rPr>
          <w:b/>
          <w:sz w:val="24"/>
          <w:szCs w:val="24"/>
        </w:rPr>
      </w:pPr>
    </w:p>
    <w:p w:rsidR="00897609" w:rsidRPr="004E1B00" w:rsidRDefault="0090647D" w:rsidP="00897609">
      <w:pPr>
        <w:spacing w:after="200" w:line="240" w:lineRule="auto"/>
        <w:rPr>
          <w:sz w:val="24"/>
          <w:szCs w:val="24"/>
        </w:rPr>
      </w:pPr>
      <w:r w:rsidRPr="0090647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0173A9" wp14:editId="6EBEE698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3181350" cy="1858886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609" w:rsidRPr="004E1B00" w:rsidRDefault="00897609" w:rsidP="00897609">
      <w:pPr>
        <w:spacing w:line="240" w:lineRule="auto"/>
        <w:rPr>
          <w:sz w:val="24"/>
          <w:szCs w:val="24"/>
        </w:rPr>
      </w:pPr>
    </w:p>
    <w:p w:rsidR="00897609" w:rsidRPr="004E1B00" w:rsidRDefault="00897609" w:rsidP="00897609">
      <w:pPr>
        <w:spacing w:line="240" w:lineRule="auto"/>
        <w:rPr>
          <w:sz w:val="24"/>
          <w:szCs w:val="24"/>
        </w:rPr>
      </w:pPr>
    </w:p>
    <w:p w:rsidR="00897609" w:rsidRDefault="00897609" w:rsidP="00897609">
      <w:pPr>
        <w:spacing w:line="240" w:lineRule="auto"/>
        <w:rPr>
          <w:sz w:val="24"/>
          <w:szCs w:val="24"/>
        </w:rPr>
      </w:pPr>
    </w:p>
    <w:p w:rsidR="0090647D" w:rsidRDefault="0090647D" w:rsidP="00897609">
      <w:pPr>
        <w:spacing w:line="240" w:lineRule="auto"/>
        <w:rPr>
          <w:sz w:val="24"/>
          <w:szCs w:val="24"/>
        </w:rPr>
      </w:pPr>
    </w:p>
    <w:p w:rsidR="0090647D" w:rsidRDefault="0090647D" w:rsidP="00897609">
      <w:pPr>
        <w:spacing w:line="240" w:lineRule="auto"/>
        <w:rPr>
          <w:sz w:val="24"/>
          <w:szCs w:val="24"/>
        </w:rPr>
      </w:pPr>
    </w:p>
    <w:p w:rsidR="0090647D" w:rsidRDefault="0090647D" w:rsidP="00897609">
      <w:pPr>
        <w:spacing w:line="240" w:lineRule="auto"/>
        <w:rPr>
          <w:sz w:val="24"/>
          <w:szCs w:val="24"/>
        </w:rPr>
      </w:pPr>
    </w:p>
    <w:p w:rsidR="0090647D" w:rsidRDefault="0090647D" w:rsidP="00897609">
      <w:pPr>
        <w:spacing w:line="240" w:lineRule="auto"/>
        <w:rPr>
          <w:sz w:val="24"/>
          <w:szCs w:val="24"/>
        </w:rPr>
      </w:pPr>
    </w:p>
    <w:p w:rsidR="0090647D" w:rsidRDefault="0090647D" w:rsidP="00897609">
      <w:pPr>
        <w:spacing w:line="240" w:lineRule="auto"/>
        <w:rPr>
          <w:sz w:val="24"/>
          <w:szCs w:val="24"/>
        </w:rPr>
      </w:pPr>
    </w:p>
    <w:p w:rsidR="0090647D" w:rsidRDefault="0090647D" w:rsidP="00897609">
      <w:pPr>
        <w:spacing w:line="240" w:lineRule="auto"/>
        <w:rPr>
          <w:sz w:val="24"/>
          <w:szCs w:val="24"/>
        </w:rPr>
      </w:pPr>
    </w:p>
    <w:p w:rsidR="0090647D" w:rsidRDefault="0090647D" w:rsidP="00897609">
      <w:pPr>
        <w:spacing w:line="240" w:lineRule="auto"/>
        <w:rPr>
          <w:sz w:val="24"/>
          <w:szCs w:val="24"/>
        </w:rPr>
      </w:pPr>
    </w:p>
    <w:p w:rsidR="0090647D" w:rsidRDefault="0090647D" w:rsidP="00897609">
      <w:pPr>
        <w:spacing w:line="240" w:lineRule="auto"/>
        <w:rPr>
          <w:sz w:val="24"/>
          <w:szCs w:val="24"/>
        </w:rPr>
      </w:pPr>
    </w:p>
    <w:p w:rsidR="0090647D" w:rsidRPr="004E1B00" w:rsidRDefault="0090647D" w:rsidP="00897609">
      <w:pPr>
        <w:spacing w:line="240" w:lineRule="auto"/>
        <w:rPr>
          <w:sz w:val="24"/>
          <w:szCs w:val="24"/>
        </w:rPr>
      </w:pPr>
    </w:p>
    <w:p w:rsidR="00897609" w:rsidRPr="005C55C9" w:rsidRDefault="005C55C9" w:rsidP="005C55C9">
      <w:pPr>
        <w:spacing w:line="240" w:lineRule="auto"/>
        <w:jc w:val="center"/>
        <w:rPr>
          <w:b/>
          <w:sz w:val="28"/>
          <w:szCs w:val="28"/>
        </w:rPr>
      </w:pPr>
      <w:r w:rsidRPr="005C55C9">
        <w:rPr>
          <w:b/>
          <w:sz w:val="28"/>
          <w:szCs w:val="28"/>
        </w:rPr>
        <w:t>ПОЛОЖЕНИЕ</w:t>
      </w:r>
    </w:p>
    <w:p w:rsidR="00897609" w:rsidRPr="005C55C9" w:rsidRDefault="00897609" w:rsidP="005C55C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C55C9">
        <w:rPr>
          <w:b/>
          <w:sz w:val="28"/>
          <w:szCs w:val="28"/>
          <w:lang w:val="en-US"/>
        </w:rPr>
        <w:t>I</w:t>
      </w:r>
      <w:r w:rsidR="00805E17" w:rsidRPr="005C55C9">
        <w:rPr>
          <w:b/>
          <w:sz w:val="28"/>
          <w:szCs w:val="28"/>
          <w:lang w:val="en-US"/>
        </w:rPr>
        <w:t>V</w:t>
      </w:r>
      <w:r w:rsidRPr="005C55C9">
        <w:rPr>
          <w:b/>
          <w:sz w:val="28"/>
          <w:szCs w:val="28"/>
        </w:rPr>
        <w:t xml:space="preserve"> МЕЖДУНАРОДН</w:t>
      </w:r>
      <w:r w:rsidR="005C55C9">
        <w:rPr>
          <w:b/>
          <w:sz w:val="28"/>
          <w:szCs w:val="28"/>
        </w:rPr>
        <w:t>ОГО</w:t>
      </w:r>
      <w:r w:rsidRPr="005C55C9">
        <w:rPr>
          <w:b/>
          <w:sz w:val="28"/>
          <w:szCs w:val="28"/>
        </w:rPr>
        <w:t xml:space="preserve"> КОНКУРС</w:t>
      </w:r>
      <w:r w:rsidR="005C55C9">
        <w:rPr>
          <w:b/>
          <w:sz w:val="28"/>
          <w:szCs w:val="28"/>
        </w:rPr>
        <w:t xml:space="preserve">А </w:t>
      </w:r>
      <w:r w:rsidRPr="005C55C9">
        <w:rPr>
          <w:b/>
          <w:sz w:val="28"/>
          <w:szCs w:val="28"/>
        </w:rPr>
        <w:t>ТЕОРЕТИЧЕСКИХ РАБОТ</w:t>
      </w:r>
    </w:p>
    <w:p w:rsidR="00897609" w:rsidRPr="005C55C9" w:rsidRDefault="00897609" w:rsidP="005C55C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C55C9">
        <w:rPr>
          <w:b/>
          <w:sz w:val="28"/>
          <w:szCs w:val="28"/>
        </w:rPr>
        <w:t>(</w:t>
      </w:r>
      <w:r w:rsidR="005C55C9" w:rsidRPr="005C55C9">
        <w:rPr>
          <w:b/>
          <w:sz w:val="28"/>
          <w:szCs w:val="28"/>
        </w:rPr>
        <w:t>творческие, научно-исследовательские работы, музыкальная журналистика, учебно-методические пособия, методические разработки</w:t>
      </w:r>
      <w:r w:rsidRPr="005C55C9">
        <w:rPr>
          <w:b/>
          <w:sz w:val="28"/>
          <w:szCs w:val="28"/>
        </w:rPr>
        <w:t>)</w:t>
      </w:r>
    </w:p>
    <w:p w:rsidR="00897609" w:rsidRPr="005C55C9" w:rsidRDefault="00897609" w:rsidP="005C55C9">
      <w:pPr>
        <w:spacing w:line="240" w:lineRule="auto"/>
        <w:jc w:val="center"/>
        <w:rPr>
          <w:b/>
          <w:sz w:val="28"/>
          <w:szCs w:val="28"/>
        </w:rPr>
      </w:pPr>
    </w:p>
    <w:p w:rsidR="00897609" w:rsidRPr="005C55C9" w:rsidRDefault="00897609" w:rsidP="005C55C9">
      <w:pPr>
        <w:spacing w:line="240" w:lineRule="auto"/>
        <w:jc w:val="center"/>
        <w:rPr>
          <w:b/>
          <w:sz w:val="28"/>
          <w:szCs w:val="28"/>
        </w:rPr>
      </w:pPr>
    </w:p>
    <w:p w:rsidR="00897609" w:rsidRDefault="00897609" w:rsidP="00897609">
      <w:pPr>
        <w:spacing w:after="200" w:line="276" w:lineRule="auto"/>
        <w:jc w:val="center"/>
        <w:rPr>
          <w:b/>
          <w:sz w:val="32"/>
          <w:szCs w:val="32"/>
        </w:rPr>
      </w:pPr>
    </w:p>
    <w:p w:rsidR="005C55C9" w:rsidRDefault="005C55C9" w:rsidP="00897609">
      <w:pPr>
        <w:spacing w:after="200" w:line="276" w:lineRule="auto"/>
        <w:jc w:val="center"/>
        <w:rPr>
          <w:b/>
          <w:sz w:val="32"/>
          <w:szCs w:val="32"/>
        </w:rPr>
      </w:pPr>
    </w:p>
    <w:p w:rsidR="005C55C9" w:rsidRDefault="005C55C9" w:rsidP="00897609">
      <w:pPr>
        <w:spacing w:after="200" w:line="276" w:lineRule="auto"/>
        <w:jc w:val="center"/>
        <w:rPr>
          <w:b/>
          <w:sz w:val="32"/>
          <w:szCs w:val="32"/>
        </w:rPr>
      </w:pPr>
    </w:p>
    <w:p w:rsidR="005C55C9" w:rsidRDefault="005C55C9" w:rsidP="00897609">
      <w:pPr>
        <w:spacing w:after="200" w:line="276" w:lineRule="auto"/>
        <w:jc w:val="center"/>
        <w:rPr>
          <w:b/>
          <w:sz w:val="32"/>
          <w:szCs w:val="32"/>
        </w:rPr>
      </w:pPr>
    </w:p>
    <w:p w:rsidR="005C55C9" w:rsidRPr="004E1B00" w:rsidRDefault="005C55C9" w:rsidP="00897609">
      <w:pPr>
        <w:spacing w:after="200" w:line="276" w:lineRule="auto"/>
        <w:jc w:val="center"/>
        <w:rPr>
          <w:b/>
          <w:sz w:val="32"/>
          <w:szCs w:val="32"/>
        </w:rPr>
      </w:pPr>
    </w:p>
    <w:p w:rsidR="00897609" w:rsidRPr="004E1B00" w:rsidRDefault="005C55C9" w:rsidP="00897609">
      <w:pPr>
        <w:spacing w:after="200"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</w:t>
      </w:r>
    </w:p>
    <w:p w:rsidR="00C95498" w:rsidRDefault="00C95498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35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7230"/>
      </w:tblGrid>
      <w:tr w:rsidR="005C55C9" w:rsidRPr="005C55C9" w:rsidTr="004D6E72">
        <w:trPr>
          <w:jc w:val="right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55C9" w:rsidRPr="005C55C9" w:rsidRDefault="005C55C9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C55C9"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10A5B98B" wp14:editId="40CBBF5F">
                  <wp:extent cx="1280160" cy="1866900"/>
                  <wp:effectExtent l="0" t="0" r="0" b="0"/>
                  <wp:docPr id="4" name="Рисунок 1" descr="http://www.bgunb.ru/pic/images/12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unb.ru/pic/images/12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68" cy="187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55C9" w:rsidRPr="005C55C9" w:rsidRDefault="005C55C9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АДМИНИСТРАЦИЯ ГУБЕРНАТОРА БЕЛГОРОДСКОЙ ОБЛАСТИ</w:t>
            </w:r>
          </w:p>
          <w:p w:rsidR="005C55C9" w:rsidRPr="005C55C9" w:rsidRDefault="005C55C9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ГБОУ ВО «БЕЛГОРОДСКИЙ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5C55C9">
              <w:rPr>
                <w:sz w:val="24"/>
                <w:szCs w:val="24"/>
              </w:rPr>
              <w:t>ИНСТИТУТ ИСКУССТВ И КУЛЬТУРЫ»</w:t>
            </w:r>
          </w:p>
          <w:p w:rsidR="005C55C9" w:rsidRPr="005C55C9" w:rsidRDefault="005C55C9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ФАКУЛЬТЕТ ИСПОЛНИТЕЛЬСКОГО ИСКУССТВА БГИИК</w:t>
            </w:r>
          </w:p>
          <w:p w:rsidR="005C55C9" w:rsidRPr="005C55C9" w:rsidRDefault="005C55C9" w:rsidP="004D6E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ГБУК «БЕЛГОРОДСКИЙ РЕГИОНАЛЬНЫЙ МЕТОДИЧЕСКИЙ ЦЕНТР ПО ХУДОЖЕСТВЕННОМУ РАЗВИТИЮ»</w:t>
            </w:r>
          </w:p>
          <w:p w:rsidR="005C55C9" w:rsidRPr="005C55C9" w:rsidRDefault="005C55C9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НАУЧНО-ТВОРЧЕСКАЯ ЛАБОРАТОРИЯ «ИНТЕРПРЕТАЦИЯ ХОРОВОЙ МУЗЫКИ»</w:t>
            </w:r>
          </w:p>
        </w:tc>
      </w:tr>
      <w:tr w:rsidR="005C55C9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55C9" w:rsidRPr="005C55C9" w:rsidRDefault="005C55C9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55C9" w:rsidRPr="005C55C9" w:rsidRDefault="005C55C9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Положения о мероприятиях</w:t>
            </w:r>
          </w:p>
        </w:tc>
      </w:tr>
      <w:tr w:rsidR="005C55C9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55C9" w:rsidRPr="005C55C9" w:rsidRDefault="005C55C9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55C9" w:rsidRPr="005C55C9" w:rsidRDefault="005C55C9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 xml:space="preserve">Положение </w:t>
            </w:r>
          </w:p>
          <w:p w:rsidR="005C55C9" w:rsidRPr="005C55C9" w:rsidRDefault="005C55C9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5C55C9">
              <w:rPr>
                <w:bCs/>
                <w:sz w:val="24"/>
                <w:szCs w:val="24"/>
                <w:lang w:val="en-US"/>
              </w:rPr>
              <w:t>V</w:t>
            </w:r>
            <w:r w:rsidRPr="005C55C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Международного конкурса теоретических работ</w:t>
            </w:r>
          </w:p>
        </w:tc>
      </w:tr>
    </w:tbl>
    <w:p w:rsidR="005C55C9" w:rsidRDefault="005C55C9" w:rsidP="00897609">
      <w:pPr>
        <w:spacing w:line="240" w:lineRule="auto"/>
        <w:ind w:firstLine="709"/>
        <w:rPr>
          <w:b/>
          <w:sz w:val="28"/>
          <w:szCs w:val="28"/>
        </w:rPr>
      </w:pPr>
    </w:p>
    <w:p w:rsidR="00897609" w:rsidRPr="004E1B00" w:rsidRDefault="00897609" w:rsidP="00897609">
      <w:pPr>
        <w:spacing w:line="240" w:lineRule="auto"/>
        <w:ind w:firstLine="709"/>
        <w:rPr>
          <w:b/>
          <w:sz w:val="28"/>
          <w:szCs w:val="28"/>
        </w:rPr>
      </w:pPr>
      <w:r w:rsidRPr="004E1B00">
        <w:rPr>
          <w:b/>
          <w:sz w:val="28"/>
          <w:szCs w:val="28"/>
        </w:rPr>
        <w:t>1. Цел</w:t>
      </w:r>
      <w:r w:rsidR="005C55C9">
        <w:rPr>
          <w:b/>
          <w:sz w:val="28"/>
          <w:szCs w:val="28"/>
        </w:rPr>
        <w:t>ь</w:t>
      </w:r>
      <w:r w:rsidRPr="004E1B00">
        <w:rPr>
          <w:b/>
          <w:sz w:val="28"/>
          <w:szCs w:val="28"/>
        </w:rPr>
        <w:t xml:space="preserve"> и задачи конкурса: </w:t>
      </w:r>
    </w:p>
    <w:p w:rsidR="009B7B49" w:rsidRPr="009B7B49" w:rsidRDefault="00CB0FB9" w:rsidP="009B7B49">
      <w:pPr>
        <w:spacing w:line="240" w:lineRule="auto"/>
        <w:ind w:firstLine="709"/>
        <w:rPr>
          <w:rFonts w:eastAsia="Arial"/>
          <w:kern w:val="3"/>
          <w:sz w:val="28"/>
          <w:szCs w:val="28"/>
        </w:rPr>
      </w:pPr>
      <w:r w:rsidRPr="00CB0FB9">
        <w:rPr>
          <w:rFonts w:eastAsia="Arial"/>
          <w:kern w:val="3"/>
          <w:sz w:val="28"/>
          <w:szCs w:val="28"/>
        </w:rPr>
        <w:t>I</w:t>
      </w:r>
      <w:r>
        <w:rPr>
          <w:rFonts w:eastAsia="Arial"/>
          <w:kern w:val="3"/>
          <w:sz w:val="28"/>
          <w:szCs w:val="28"/>
          <w:lang w:val="en-US"/>
        </w:rPr>
        <w:t>V</w:t>
      </w:r>
      <w:r w:rsidRPr="00CB0FB9">
        <w:rPr>
          <w:rFonts w:eastAsia="Arial"/>
          <w:kern w:val="3"/>
          <w:sz w:val="28"/>
          <w:szCs w:val="28"/>
        </w:rPr>
        <w:t xml:space="preserve"> Международный конкурс теоретических работ (творческие, научно-исследовательские работы, музыкальная журналистика, учебно-методические пособия, методические разработки) проводится </w:t>
      </w:r>
      <w:r w:rsidR="009B7B49" w:rsidRPr="009B7B49">
        <w:rPr>
          <w:rFonts w:eastAsia="Arial"/>
          <w:kern w:val="3"/>
          <w:sz w:val="28"/>
          <w:szCs w:val="28"/>
        </w:rPr>
        <w:t>с целью популяризации музыкально-теоретических дисциплин в сфере музыкального образования, выявления и поддержки наиболее одаренных и профессионально подготовленных обучающихся в области музыкального искусства.</w:t>
      </w:r>
    </w:p>
    <w:p w:rsidR="00CB0FB9" w:rsidRPr="00CB0FB9" w:rsidRDefault="009B7B49" w:rsidP="009B7B49">
      <w:pPr>
        <w:spacing w:line="240" w:lineRule="auto"/>
        <w:ind w:firstLine="709"/>
        <w:rPr>
          <w:rFonts w:eastAsia="Arial"/>
          <w:kern w:val="3"/>
          <w:sz w:val="28"/>
          <w:szCs w:val="28"/>
        </w:rPr>
      </w:pPr>
      <w:r w:rsidRPr="009B7B49">
        <w:rPr>
          <w:rFonts w:eastAsia="Arial"/>
          <w:kern w:val="3"/>
          <w:sz w:val="28"/>
          <w:szCs w:val="28"/>
        </w:rPr>
        <w:t>Задачи проекта:</w:t>
      </w:r>
    </w:p>
    <w:p w:rsidR="00CB0FB9" w:rsidRPr="00CB0FB9" w:rsidRDefault="00CB0FB9" w:rsidP="00CB0FB9">
      <w:pPr>
        <w:spacing w:line="240" w:lineRule="auto"/>
        <w:ind w:firstLine="709"/>
        <w:rPr>
          <w:rFonts w:eastAsia="Arial"/>
          <w:kern w:val="3"/>
          <w:sz w:val="28"/>
          <w:szCs w:val="28"/>
        </w:rPr>
      </w:pPr>
      <w:r>
        <w:rPr>
          <w:rFonts w:eastAsia="Arial"/>
          <w:kern w:val="3"/>
          <w:sz w:val="28"/>
          <w:szCs w:val="28"/>
        </w:rPr>
        <w:t>–</w:t>
      </w:r>
      <w:r w:rsidRPr="00CB0FB9">
        <w:rPr>
          <w:rFonts w:eastAsia="Arial"/>
          <w:kern w:val="3"/>
          <w:sz w:val="28"/>
          <w:szCs w:val="28"/>
        </w:rPr>
        <w:tab/>
        <w:t>сохранени</w:t>
      </w:r>
      <w:r w:rsidR="009B7B49">
        <w:rPr>
          <w:rFonts w:eastAsia="Arial"/>
          <w:kern w:val="3"/>
          <w:sz w:val="28"/>
          <w:szCs w:val="28"/>
        </w:rPr>
        <w:t>е</w:t>
      </w:r>
      <w:r w:rsidRPr="00CB0FB9">
        <w:rPr>
          <w:rFonts w:eastAsia="Arial"/>
          <w:kern w:val="3"/>
          <w:sz w:val="28"/>
          <w:szCs w:val="28"/>
        </w:rPr>
        <w:t xml:space="preserve"> и развити</w:t>
      </w:r>
      <w:r w:rsidR="009B7B49">
        <w:rPr>
          <w:rFonts w:eastAsia="Arial"/>
          <w:kern w:val="3"/>
          <w:sz w:val="28"/>
          <w:szCs w:val="28"/>
        </w:rPr>
        <w:t>е</w:t>
      </w:r>
      <w:r w:rsidRPr="00CB0FB9">
        <w:rPr>
          <w:rFonts w:eastAsia="Arial"/>
          <w:kern w:val="3"/>
          <w:sz w:val="28"/>
          <w:szCs w:val="28"/>
        </w:rPr>
        <w:t xml:space="preserve"> лучших педагогических традиций отечественного музыкально- теоретического и учебно-методического знания;</w:t>
      </w:r>
    </w:p>
    <w:p w:rsidR="00CB0FB9" w:rsidRPr="00CB0FB9" w:rsidRDefault="00CB0FB9" w:rsidP="00CB0FB9">
      <w:pPr>
        <w:spacing w:line="240" w:lineRule="auto"/>
        <w:ind w:firstLine="709"/>
        <w:rPr>
          <w:rFonts w:eastAsia="Arial"/>
          <w:kern w:val="3"/>
          <w:sz w:val="28"/>
          <w:szCs w:val="28"/>
        </w:rPr>
      </w:pPr>
      <w:r>
        <w:rPr>
          <w:rFonts w:eastAsia="Arial"/>
          <w:kern w:val="3"/>
          <w:sz w:val="28"/>
          <w:szCs w:val="28"/>
        </w:rPr>
        <w:t>–</w:t>
      </w:r>
      <w:r w:rsidRPr="00CB0FB9">
        <w:rPr>
          <w:rFonts w:eastAsia="Arial"/>
          <w:kern w:val="3"/>
          <w:sz w:val="28"/>
          <w:szCs w:val="28"/>
        </w:rPr>
        <w:tab/>
        <w:t>создани</w:t>
      </w:r>
      <w:r w:rsidR="009B7B49">
        <w:rPr>
          <w:rFonts w:eastAsia="Arial"/>
          <w:kern w:val="3"/>
          <w:sz w:val="28"/>
          <w:szCs w:val="28"/>
        </w:rPr>
        <w:t>е</w:t>
      </w:r>
      <w:r w:rsidRPr="00CB0FB9">
        <w:rPr>
          <w:rFonts w:eastAsia="Arial"/>
          <w:kern w:val="3"/>
          <w:sz w:val="28"/>
          <w:szCs w:val="28"/>
        </w:rPr>
        <w:t xml:space="preserve"> благоприятной творческой среды для духовно-нравственного и профессионального развития молодых музыкантов;</w:t>
      </w:r>
    </w:p>
    <w:p w:rsidR="00CB0FB9" w:rsidRPr="00CB0FB9" w:rsidRDefault="00CB0FB9" w:rsidP="00CB0FB9">
      <w:pPr>
        <w:spacing w:line="240" w:lineRule="auto"/>
        <w:ind w:firstLine="709"/>
        <w:rPr>
          <w:rFonts w:eastAsia="Arial"/>
          <w:kern w:val="3"/>
          <w:sz w:val="28"/>
          <w:szCs w:val="28"/>
        </w:rPr>
      </w:pPr>
      <w:r>
        <w:rPr>
          <w:rFonts w:eastAsia="Arial"/>
          <w:kern w:val="3"/>
          <w:sz w:val="28"/>
          <w:szCs w:val="28"/>
        </w:rPr>
        <w:t>–</w:t>
      </w:r>
      <w:r w:rsidRPr="00CB0FB9">
        <w:rPr>
          <w:rFonts w:eastAsia="Arial"/>
          <w:kern w:val="3"/>
          <w:sz w:val="28"/>
          <w:szCs w:val="28"/>
        </w:rPr>
        <w:tab/>
        <w:t>определени</w:t>
      </w:r>
      <w:r w:rsidR="009B7B49">
        <w:rPr>
          <w:rFonts w:eastAsia="Arial"/>
          <w:kern w:val="3"/>
          <w:sz w:val="28"/>
          <w:szCs w:val="28"/>
        </w:rPr>
        <w:t>е</w:t>
      </w:r>
      <w:r w:rsidRPr="00CB0FB9">
        <w:rPr>
          <w:rFonts w:eastAsia="Arial"/>
          <w:kern w:val="3"/>
          <w:sz w:val="28"/>
          <w:szCs w:val="28"/>
        </w:rPr>
        <w:t xml:space="preserve"> новых тенденций и перспектив в музыкальной педагогике и преподавании музыкально-теоретических дисциплин;</w:t>
      </w:r>
    </w:p>
    <w:p w:rsidR="00CB0FB9" w:rsidRPr="00CB0FB9" w:rsidRDefault="00CB0FB9" w:rsidP="00CB0FB9">
      <w:pPr>
        <w:spacing w:line="240" w:lineRule="auto"/>
        <w:ind w:firstLine="709"/>
        <w:rPr>
          <w:rFonts w:eastAsia="Arial"/>
          <w:kern w:val="3"/>
          <w:sz w:val="28"/>
          <w:szCs w:val="28"/>
        </w:rPr>
      </w:pPr>
      <w:r>
        <w:rPr>
          <w:rFonts w:eastAsia="Arial"/>
          <w:kern w:val="3"/>
          <w:sz w:val="28"/>
          <w:szCs w:val="28"/>
        </w:rPr>
        <w:t>–</w:t>
      </w:r>
      <w:r w:rsidRPr="00CB0FB9">
        <w:rPr>
          <w:rFonts w:eastAsia="Arial"/>
          <w:kern w:val="3"/>
          <w:sz w:val="28"/>
          <w:szCs w:val="28"/>
        </w:rPr>
        <w:tab/>
        <w:t>популяризаци</w:t>
      </w:r>
      <w:r w:rsidR="009B7B49">
        <w:rPr>
          <w:rFonts w:eastAsia="Arial"/>
          <w:kern w:val="3"/>
          <w:sz w:val="28"/>
          <w:szCs w:val="28"/>
        </w:rPr>
        <w:t>я</w:t>
      </w:r>
      <w:r w:rsidRPr="00CB0FB9">
        <w:rPr>
          <w:rFonts w:eastAsia="Arial"/>
          <w:kern w:val="3"/>
          <w:sz w:val="28"/>
          <w:szCs w:val="28"/>
        </w:rPr>
        <w:t xml:space="preserve"> музыкально-теоретических дисциплин в сфере музыкального образования;</w:t>
      </w:r>
    </w:p>
    <w:p w:rsidR="00CB0FB9" w:rsidRPr="00CB0FB9" w:rsidRDefault="00CB0FB9" w:rsidP="00CB0FB9">
      <w:pPr>
        <w:spacing w:line="240" w:lineRule="auto"/>
        <w:ind w:firstLine="709"/>
        <w:rPr>
          <w:rFonts w:eastAsia="Arial"/>
          <w:kern w:val="3"/>
          <w:sz w:val="28"/>
          <w:szCs w:val="28"/>
        </w:rPr>
      </w:pPr>
      <w:r>
        <w:rPr>
          <w:rFonts w:eastAsia="Arial"/>
          <w:kern w:val="3"/>
          <w:sz w:val="28"/>
          <w:szCs w:val="28"/>
        </w:rPr>
        <w:t>–</w:t>
      </w:r>
      <w:r w:rsidRPr="00CB0FB9">
        <w:rPr>
          <w:rFonts w:eastAsia="Arial"/>
          <w:kern w:val="3"/>
          <w:sz w:val="28"/>
          <w:szCs w:val="28"/>
        </w:rPr>
        <w:tab/>
        <w:t>активизаци</w:t>
      </w:r>
      <w:r w:rsidR="009B7B49">
        <w:rPr>
          <w:rFonts w:eastAsia="Arial"/>
          <w:kern w:val="3"/>
          <w:sz w:val="28"/>
          <w:szCs w:val="28"/>
        </w:rPr>
        <w:t>я</w:t>
      </w:r>
      <w:r w:rsidRPr="00CB0FB9">
        <w:rPr>
          <w:rFonts w:eastAsia="Arial"/>
          <w:kern w:val="3"/>
          <w:sz w:val="28"/>
          <w:szCs w:val="28"/>
        </w:rPr>
        <w:t xml:space="preserve"> просветительской деятельности в области профессионального музыкального образования;</w:t>
      </w:r>
    </w:p>
    <w:p w:rsidR="00CB0FB9" w:rsidRPr="00CB0FB9" w:rsidRDefault="00CB0FB9" w:rsidP="00CB0FB9">
      <w:pPr>
        <w:spacing w:line="240" w:lineRule="auto"/>
        <w:ind w:firstLine="709"/>
        <w:rPr>
          <w:rFonts w:eastAsia="Arial"/>
          <w:kern w:val="3"/>
          <w:sz w:val="28"/>
          <w:szCs w:val="28"/>
        </w:rPr>
      </w:pPr>
      <w:r>
        <w:rPr>
          <w:rFonts w:eastAsia="Arial"/>
          <w:kern w:val="3"/>
          <w:sz w:val="28"/>
          <w:szCs w:val="28"/>
        </w:rPr>
        <w:t>–</w:t>
      </w:r>
      <w:r w:rsidRPr="00CB0FB9">
        <w:rPr>
          <w:rFonts w:eastAsia="Arial"/>
          <w:kern w:val="3"/>
          <w:sz w:val="28"/>
          <w:szCs w:val="28"/>
        </w:rPr>
        <w:tab/>
        <w:t>повышени</w:t>
      </w:r>
      <w:r w:rsidR="009B7B49">
        <w:rPr>
          <w:rFonts w:eastAsia="Arial"/>
          <w:kern w:val="3"/>
          <w:sz w:val="28"/>
          <w:szCs w:val="28"/>
        </w:rPr>
        <w:t>е</w:t>
      </w:r>
      <w:r w:rsidRPr="00CB0FB9">
        <w:rPr>
          <w:rFonts w:eastAsia="Arial"/>
          <w:kern w:val="3"/>
          <w:sz w:val="28"/>
          <w:szCs w:val="28"/>
        </w:rPr>
        <w:t xml:space="preserve"> качества научно-методической работы;</w:t>
      </w:r>
    </w:p>
    <w:p w:rsidR="00897609" w:rsidRPr="004E1B00" w:rsidRDefault="00CB0FB9" w:rsidP="00CB0FB9">
      <w:pPr>
        <w:spacing w:line="240" w:lineRule="auto"/>
        <w:ind w:firstLine="709"/>
        <w:rPr>
          <w:b/>
          <w:sz w:val="28"/>
          <w:szCs w:val="28"/>
        </w:rPr>
      </w:pPr>
      <w:r>
        <w:rPr>
          <w:rFonts w:eastAsia="Arial"/>
          <w:kern w:val="3"/>
          <w:sz w:val="28"/>
          <w:szCs w:val="28"/>
        </w:rPr>
        <w:t>–</w:t>
      </w:r>
      <w:r w:rsidRPr="00CB0FB9">
        <w:rPr>
          <w:rFonts w:eastAsia="Arial"/>
          <w:kern w:val="3"/>
          <w:sz w:val="28"/>
          <w:szCs w:val="28"/>
        </w:rPr>
        <w:tab/>
        <w:t>повышени</w:t>
      </w:r>
      <w:r w:rsidR="009B7B49">
        <w:rPr>
          <w:rFonts w:eastAsia="Arial"/>
          <w:kern w:val="3"/>
          <w:sz w:val="28"/>
          <w:szCs w:val="28"/>
        </w:rPr>
        <w:t>е</w:t>
      </w:r>
      <w:r w:rsidRPr="00CB0FB9">
        <w:rPr>
          <w:rFonts w:eastAsia="Arial"/>
          <w:kern w:val="3"/>
          <w:sz w:val="28"/>
          <w:szCs w:val="28"/>
        </w:rPr>
        <w:t xml:space="preserve"> и обогащени</w:t>
      </w:r>
      <w:r w:rsidR="009B7B49">
        <w:rPr>
          <w:rFonts w:eastAsia="Arial"/>
          <w:kern w:val="3"/>
          <w:sz w:val="28"/>
          <w:szCs w:val="28"/>
        </w:rPr>
        <w:t>е</w:t>
      </w:r>
      <w:r w:rsidRPr="00CB0FB9">
        <w:rPr>
          <w:rFonts w:eastAsia="Arial"/>
          <w:kern w:val="3"/>
          <w:sz w:val="28"/>
          <w:szCs w:val="28"/>
        </w:rPr>
        <w:t xml:space="preserve"> квалификации преподавателей, совершенствования педагогического мастерства и обмена профессиональным опытом преподавателей образовательных учреждений искусств РФ, ближнего и дальнего зарубежья.</w:t>
      </w:r>
    </w:p>
    <w:p w:rsidR="00897609" w:rsidRPr="004E1B00" w:rsidRDefault="007843E3" w:rsidP="00897609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r w:rsidRPr="007843E3">
        <w:rPr>
          <w:sz w:val="28"/>
          <w:szCs w:val="28"/>
        </w:rPr>
        <w:t>в</w:t>
      </w:r>
      <w:r w:rsidR="00897609" w:rsidRPr="005C55C9">
        <w:rPr>
          <w:sz w:val="28"/>
          <w:szCs w:val="28"/>
        </w:rPr>
        <w:t xml:space="preserve"> </w:t>
      </w:r>
      <w:r w:rsidR="00897609" w:rsidRPr="004E1B00">
        <w:rPr>
          <w:sz w:val="28"/>
          <w:szCs w:val="28"/>
        </w:rPr>
        <w:t xml:space="preserve">конкурсе могут принимать участие </w:t>
      </w:r>
      <w:r w:rsidR="00610B71">
        <w:rPr>
          <w:sz w:val="28"/>
          <w:szCs w:val="28"/>
        </w:rPr>
        <w:t>обучающиеся</w:t>
      </w:r>
      <w:r w:rsidR="00897609" w:rsidRPr="004E1B00">
        <w:rPr>
          <w:sz w:val="28"/>
          <w:szCs w:val="28"/>
        </w:rPr>
        <w:t xml:space="preserve"> начальных, средних, средне-специальных учебных заведений искусства и культуры, студенты музыкальных вузов, преподаватели учебных заведений искусства и культуры.</w:t>
      </w:r>
    </w:p>
    <w:p w:rsidR="007B1279" w:rsidRDefault="007B1279" w:rsidP="00897609">
      <w:pPr>
        <w:widowControl w:val="0"/>
        <w:spacing w:line="240" w:lineRule="auto"/>
        <w:ind w:firstLine="709"/>
        <w:rPr>
          <w:b/>
          <w:sz w:val="28"/>
          <w:szCs w:val="28"/>
        </w:rPr>
      </w:pPr>
    </w:p>
    <w:p w:rsidR="00897609" w:rsidRPr="004E1B00" w:rsidRDefault="00897609" w:rsidP="0089760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b/>
          <w:sz w:val="28"/>
          <w:szCs w:val="28"/>
        </w:rPr>
        <w:t>Возрастные группы:</w:t>
      </w:r>
    </w:p>
    <w:p w:rsidR="00897609" w:rsidRPr="004E1B00" w:rsidRDefault="00897609" w:rsidP="0089760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 xml:space="preserve">1 группа – </w:t>
      </w:r>
      <w:r w:rsidR="002E02CB">
        <w:rPr>
          <w:sz w:val="28"/>
          <w:szCs w:val="28"/>
        </w:rPr>
        <w:t>обучающиеся</w:t>
      </w:r>
      <w:r w:rsidRPr="004E1B00">
        <w:rPr>
          <w:sz w:val="28"/>
          <w:szCs w:val="28"/>
        </w:rPr>
        <w:t xml:space="preserve"> школ: 7-9 лет, 10-13 лет, 14-16 лет;</w:t>
      </w:r>
    </w:p>
    <w:p w:rsidR="00897609" w:rsidRPr="004E1B00" w:rsidRDefault="00897609" w:rsidP="0089760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 xml:space="preserve">2 группа – студенты </w:t>
      </w:r>
      <w:proofErr w:type="spellStart"/>
      <w:r w:rsidRPr="004E1B00">
        <w:rPr>
          <w:sz w:val="28"/>
          <w:szCs w:val="28"/>
        </w:rPr>
        <w:t>ССУЗов</w:t>
      </w:r>
      <w:proofErr w:type="spellEnd"/>
      <w:r w:rsidRPr="004E1B00">
        <w:rPr>
          <w:sz w:val="28"/>
          <w:szCs w:val="28"/>
        </w:rPr>
        <w:t>: 1-2 курсы, 3-4 курсы;</w:t>
      </w:r>
    </w:p>
    <w:p w:rsidR="00897609" w:rsidRPr="004E1B00" w:rsidRDefault="00897609" w:rsidP="0089760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>3 группа – студенты ВУЗов;</w:t>
      </w:r>
    </w:p>
    <w:p w:rsidR="00897609" w:rsidRPr="004E1B00" w:rsidRDefault="00897609" w:rsidP="0089760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>4 группа – преподаватели.</w:t>
      </w:r>
    </w:p>
    <w:tbl>
      <w:tblPr>
        <w:tblW w:w="935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7230"/>
      </w:tblGrid>
      <w:tr w:rsidR="007B4C35" w:rsidRPr="005C55C9" w:rsidTr="004D6E72">
        <w:trPr>
          <w:jc w:val="right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C55C9"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1D45D0E4" wp14:editId="1A6B6EFB">
                  <wp:extent cx="1280160" cy="1866900"/>
                  <wp:effectExtent l="0" t="0" r="0" b="0"/>
                  <wp:docPr id="5" name="Рисунок 1" descr="http://www.bgunb.ru/pic/images/12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unb.ru/pic/images/12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68" cy="187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АДМИНИСТРАЦИЯ ГУБЕРНАТОРА БЕЛГОРОДСКОЙ ОБЛАСТИ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ГБОУ ВО «БЕЛГОРОДСКИЙ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5C55C9">
              <w:rPr>
                <w:sz w:val="24"/>
                <w:szCs w:val="24"/>
              </w:rPr>
              <w:t>ИНСТИТУТ ИСКУССТВ И КУЛЬТУРЫ»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ФАКУЛЬТЕТ ИСПОЛНИТЕЛЬСКОГО ИСКУССТВА БГИИК</w:t>
            </w:r>
          </w:p>
          <w:p w:rsidR="007B4C35" w:rsidRPr="005C55C9" w:rsidRDefault="007B4C35" w:rsidP="004D6E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ГБУК «БЕЛГОРОДСКИЙ РЕГИОНАЛЬНЫЙ МЕТОДИЧЕСКИЙ ЦЕНТР ПО ХУДОЖЕСТВЕННОМУ РАЗВИТИЮ»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НАУЧНО-ТВОРЧЕСКАЯ ЛАБОРАТОРИЯ «ИНТЕРПРЕТАЦИЯ ХОРОВОЙ МУЗЫКИ»</w:t>
            </w:r>
          </w:p>
        </w:tc>
      </w:tr>
      <w:tr w:rsidR="007B4C35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Положения о мероприятиях</w:t>
            </w:r>
          </w:p>
        </w:tc>
      </w:tr>
      <w:tr w:rsidR="007B4C35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 xml:space="preserve">Положение </w:t>
            </w:r>
          </w:p>
          <w:p w:rsidR="007B4C35" w:rsidRPr="005C55C9" w:rsidRDefault="007B4C35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5C55C9">
              <w:rPr>
                <w:bCs/>
                <w:sz w:val="24"/>
                <w:szCs w:val="24"/>
                <w:lang w:val="en-US"/>
              </w:rPr>
              <w:t>V</w:t>
            </w:r>
            <w:r w:rsidRPr="005C55C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Международного конкурса теоретических работ</w:t>
            </w:r>
          </w:p>
        </w:tc>
      </w:tr>
    </w:tbl>
    <w:p w:rsidR="00897609" w:rsidRDefault="00897609" w:rsidP="00897609">
      <w:pPr>
        <w:widowControl w:val="0"/>
        <w:spacing w:line="240" w:lineRule="auto"/>
        <w:ind w:firstLine="709"/>
        <w:rPr>
          <w:sz w:val="28"/>
          <w:szCs w:val="28"/>
        </w:rPr>
      </w:pPr>
    </w:p>
    <w:p w:rsidR="00CB0FB9" w:rsidRPr="004E1B00" w:rsidRDefault="00CB0FB9" w:rsidP="00CB0FB9">
      <w:pPr>
        <w:widowControl w:val="0"/>
        <w:spacing w:line="240" w:lineRule="auto"/>
        <w:ind w:firstLine="709"/>
        <w:jc w:val="left"/>
        <w:rPr>
          <w:b/>
          <w:sz w:val="28"/>
          <w:szCs w:val="28"/>
        </w:rPr>
      </w:pPr>
      <w:r w:rsidRPr="004E1B00">
        <w:rPr>
          <w:b/>
          <w:sz w:val="28"/>
          <w:szCs w:val="28"/>
        </w:rPr>
        <w:t>Конкурс проводится по следующим номинациям:</w:t>
      </w:r>
    </w:p>
    <w:p w:rsidR="00CB0FB9" w:rsidRPr="004E1B00" w:rsidRDefault="00CB0FB9" w:rsidP="00CB0FB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B00">
        <w:rPr>
          <w:rFonts w:ascii="Times New Roman" w:hAnsi="Times New Roman"/>
          <w:i/>
          <w:sz w:val="28"/>
          <w:szCs w:val="28"/>
          <w:u w:val="single"/>
        </w:rPr>
        <w:t xml:space="preserve">Творческие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и научно-исследовательские </w:t>
      </w:r>
      <w:r w:rsidRPr="004E1B00">
        <w:rPr>
          <w:rFonts w:ascii="Times New Roman" w:hAnsi="Times New Roman"/>
          <w:i/>
          <w:sz w:val="28"/>
          <w:szCs w:val="28"/>
          <w:u w:val="single"/>
        </w:rPr>
        <w:t>работы</w:t>
      </w:r>
      <w:r w:rsidRPr="004E1B00">
        <w:rPr>
          <w:rFonts w:ascii="Times New Roman" w:hAnsi="Times New Roman"/>
          <w:sz w:val="28"/>
          <w:szCs w:val="28"/>
        </w:rPr>
        <w:t xml:space="preserve"> (письменные работы, концертно-лекторская практика, презентация творчества композитора, видео-, медиа- презентация) – участвуют 1-4 группы;</w:t>
      </w:r>
      <w:r w:rsidRPr="004E1B00">
        <w:rPr>
          <w:rFonts w:ascii="Times New Roman" w:hAnsi="Times New Roman"/>
          <w:color w:val="52C0D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CB0FB9" w:rsidRPr="004E1B00" w:rsidRDefault="00CB0FB9" w:rsidP="00CB0FB9">
      <w:pPr>
        <w:widowControl w:val="0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4E1B0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Творческие (письменные) работы </w:t>
      </w:r>
      <w:r w:rsidRPr="004E1B00">
        <w:rPr>
          <w:sz w:val="28"/>
          <w:szCs w:val="28"/>
          <w:shd w:val="clear" w:color="auto" w:fill="FFFFFF"/>
        </w:rPr>
        <w:t xml:space="preserve">для </w:t>
      </w:r>
      <w:r>
        <w:rPr>
          <w:sz w:val="28"/>
          <w:szCs w:val="28"/>
          <w:shd w:val="clear" w:color="auto" w:fill="FFFFFF"/>
        </w:rPr>
        <w:t>обучающихся</w:t>
      </w:r>
      <w:r w:rsidRPr="004E1B00">
        <w:rPr>
          <w:sz w:val="28"/>
          <w:szCs w:val="28"/>
          <w:shd w:val="clear" w:color="auto" w:fill="FFFFFF"/>
        </w:rPr>
        <w:t xml:space="preserve"> ДМШ и ДШИ могут представлять собой очерки, рассказы или сказки о музыке (с использованием музыкальной терминологии), различные виды сочинений (например, сочинение-рассуждение «Музыка леса», «Музыка космоса» и т.п.), эссе, музыкальные игры и т.п. Тематика творческих работ может быть достаточно разнообразной.</w:t>
      </w:r>
    </w:p>
    <w:p w:rsid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4E1B00">
        <w:rPr>
          <w:sz w:val="28"/>
          <w:szCs w:val="28"/>
          <w:shd w:val="clear" w:color="auto" w:fill="FFFFFF"/>
        </w:rPr>
        <w:t>Все работы представляются на конкурс в электронном виде. Работа может содержать рисунки, схемы, диаграммы (с пояснениями).</w:t>
      </w:r>
    </w:p>
    <w:p w:rsidR="00CB0FB9" w:rsidRPr="003F37CA" w:rsidRDefault="00CB0FB9" w:rsidP="00CB0FB9">
      <w:pPr>
        <w:widowControl w:val="0"/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Научно-исследовательские (письменные) работы</w:t>
      </w:r>
      <w:r>
        <w:rPr>
          <w:sz w:val="28"/>
          <w:szCs w:val="28"/>
          <w:shd w:val="clear" w:color="auto" w:fill="FFFFFF"/>
        </w:rPr>
        <w:t xml:space="preserve"> для участников 2-4 возрастных групп. </w:t>
      </w:r>
      <w:r w:rsidRPr="002B09D3">
        <w:rPr>
          <w:sz w:val="28"/>
          <w:szCs w:val="28"/>
          <w:u w:val="single"/>
          <w:shd w:val="clear" w:color="auto" w:fill="FFFFFF"/>
        </w:rPr>
        <w:t>На конкурс может быть представлена опубликованная ранее работа с обязательной ссылкой на публикацию!</w:t>
      </w:r>
    </w:p>
    <w:p w:rsidR="00CB0FB9" w:rsidRPr="004E1B00" w:rsidRDefault="00CB0FB9" w:rsidP="00CB0FB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B00">
        <w:rPr>
          <w:rFonts w:ascii="Times New Roman" w:hAnsi="Times New Roman"/>
          <w:i/>
          <w:sz w:val="28"/>
          <w:szCs w:val="28"/>
          <w:u w:val="single"/>
        </w:rPr>
        <w:t>Музыкальная критика и журналистика</w:t>
      </w:r>
      <w:r w:rsidRPr="004E1B00">
        <w:rPr>
          <w:rFonts w:ascii="Times New Roman" w:hAnsi="Times New Roman"/>
          <w:sz w:val="28"/>
          <w:szCs w:val="28"/>
        </w:rPr>
        <w:t xml:space="preserve"> (статьи, эссе, интервью, рецензии об исполнителе, педагоге, концертном мероприятии) – участвуют 1-4 группы;</w:t>
      </w:r>
    </w:p>
    <w:p w:rsidR="00CB0FB9" w:rsidRPr="004E1B00" w:rsidRDefault="00CB0FB9" w:rsidP="00CB0FB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B00">
        <w:rPr>
          <w:rFonts w:ascii="Times New Roman" w:hAnsi="Times New Roman"/>
          <w:i/>
          <w:sz w:val="28"/>
          <w:szCs w:val="28"/>
          <w:u w:val="single"/>
        </w:rPr>
        <w:t>Учебн</w:t>
      </w:r>
      <w:r>
        <w:rPr>
          <w:rFonts w:ascii="Times New Roman" w:hAnsi="Times New Roman"/>
          <w:i/>
          <w:sz w:val="28"/>
          <w:szCs w:val="28"/>
          <w:u w:val="single"/>
        </w:rPr>
        <w:t>о-методические</w:t>
      </w:r>
      <w:r w:rsidRPr="004E1B00">
        <w:rPr>
          <w:rFonts w:ascii="Times New Roman" w:hAnsi="Times New Roman"/>
          <w:i/>
          <w:sz w:val="28"/>
          <w:szCs w:val="28"/>
          <w:u w:val="single"/>
        </w:rPr>
        <w:t xml:space="preserve"> пособия и методические разработки</w:t>
      </w:r>
      <w:r w:rsidRPr="004E1B00">
        <w:rPr>
          <w:rFonts w:ascii="Times New Roman" w:hAnsi="Times New Roman"/>
          <w:sz w:val="28"/>
          <w:szCs w:val="28"/>
        </w:rPr>
        <w:t xml:space="preserve"> – 4 группа.</w:t>
      </w:r>
    </w:p>
    <w:p w:rsidR="00CB0FB9" w:rsidRPr="004E1B00" w:rsidRDefault="00CB0FB9" w:rsidP="00897609">
      <w:pPr>
        <w:widowControl w:val="0"/>
        <w:spacing w:line="240" w:lineRule="auto"/>
        <w:ind w:firstLine="709"/>
        <w:rPr>
          <w:sz w:val="28"/>
          <w:szCs w:val="28"/>
        </w:rPr>
      </w:pPr>
    </w:p>
    <w:p w:rsidR="00897609" w:rsidRPr="004E1B00" w:rsidRDefault="007843E3" w:rsidP="00897609">
      <w:pPr>
        <w:widowControl w:val="0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97609" w:rsidRPr="004E1B00">
        <w:rPr>
          <w:b/>
          <w:sz w:val="28"/>
          <w:szCs w:val="28"/>
        </w:rPr>
        <w:t>. Время и порядок проведения конкурса.</w:t>
      </w:r>
    </w:p>
    <w:p w:rsidR="00897609" w:rsidRDefault="00897609" w:rsidP="0089760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 xml:space="preserve">Конкурс проходит с </w:t>
      </w:r>
      <w:r w:rsidRPr="004E1B00">
        <w:rPr>
          <w:b/>
          <w:sz w:val="28"/>
          <w:szCs w:val="28"/>
        </w:rPr>
        <w:t>01.</w:t>
      </w:r>
      <w:r w:rsidR="00BA6BA5">
        <w:rPr>
          <w:b/>
          <w:sz w:val="28"/>
          <w:szCs w:val="28"/>
        </w:rPr>
        <w:t>01</w:t>
      </w:r>
      <w:r w:rsidRPr="004E1B0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805E17">
        <w:rPr>
          <w:b/>
          <w:sz w:val="28"/>
          <w:szCs w:val="28"/>
        </w:rPr>
        <w:t>2</w:t>
      </w:r>
      <w:r w:rsidRPr="004E1B00">
        <w:rPr>
          <w:b/>
          <w:sz w:val="28"/>
          <w:szCs w:val="28"/>
        </w:rPr>
        <w:t xml:space="preserve"> г. по </w:t>
      </w:r>
      <w:r>
        <w:rPr>
          <w:b/>
          <w:sz w:val="28"/>
          <w:szCs w:val="28"/>
        </w:rPr>
        <w:t>2</w:t>
      </w:r>
      <w:r w:rsidR="00805E17">
        <w:rPr>
          <w:b/>
          <w:sz w:val="28"/>
          <w:szCs w:val="28"/>
        </w:rPr>
        <w:t>8</w:t>
      </w:r>
      <w:r w:rsidRPr="004E1B00">
        <w:rPr>
          <w:b/>
          <w:sz w:val="28"/>
          <w:szCs w:val="28"/>
        </w:rPr>
        <w:t>.02.202</w:t>
      </w:r>
      <w:r w:rsidR="00805E17">
        <w:rPr>
          <w:b/>
          <w:sz w:val="28"/>
          <w:szCs w:val="28"/>
        </w:rPr>
        <w:t>2</w:t>
      </w:r>
      <w:r w:rsidRPr="004E1B00">
        <w:rPr>
          <w:b/>
          <w:sz w:val="28"/>
          <w:szCs w:val="28"/>
        </w:rPr>
        <w:t xml:space="preserve"> г</w:t>
      </w:r>
      <w:r w:rsidRPr="004E1B00">
        <w:rPr>
          <w:sz w:val="28"/>
          <w:szCs w:val="28"/>
        </w:rPr>
        <w:t>. в один тур.</w:t>
      </w:r>
    </w:p>
    <w:p w:rsidR="00CB0FB9" w:rsidRPr="004E1B00" w:rsidRDefault="00CB0FB9" w:rsidP="00CB0FB9">
      <w:pPr>
        <w:widowControl w:val="0"/>
        <w:spacing w:line="240" w:lineRule="auto"/>
        <w:ind w:firstLine="709"/>
        <w:rPr>
          <w:b/>
          <w:sz w:val="28"/>
          <w:szCs w:val="28"/>
        </w:rPr>
      </w:pPr>
      <w:proofErr w:type="spellStart"/>
      <w:r w:rsidRPr="004E1B00">
        <w:rPr>
          <w:b/>
          <w:sz w:val="28"/>
          <w:szCs w:val="28"/>
        </w:rPr>
        <w:t>Тайминг</w:t>
      </w:r>
      <w:proofErr w:type="spellEnd"/>
      <w:r w:rsidRPr="004E1B00">
        <w:rPr>
          <w:b/>
          <w:sz w:val="28"/>
          <w:szCs w:val="28"/>
        </w:rPr>
        <w:t xml:space="preserve"> конкурса:</w:t>
      </w:r>
    </w:p>
    <w:p w:rsidR="00CB0FB9" w:rsidRPr="004E1B00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 xml:space="preserve">Прием заявок и конкурсных работ с </w:t>
      </w:r>
      <w:r w:rsidRPr="004E1B00">
        <w:rPr>
          <w:sz w:val="28"/>
          <w:szCs w:val="28"/>
          <w:u w:val="single"/>
        </w:rPr>
        <w:t>01.</w:t>
      </w:r>
      <w:r>
        <w:rPr>
          <w:sz w:val="28"/>
          <w:szCs w:val="28"/>
          <w:u w:val="single"/>
        </w:rPr>
        <w:t>01</w:t>
      </w:r>
      <w:r w:rsidRPr="004E1B0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  <w:r w:rsidRPr="004E1B00">
        <w:rPr>
          <w:sz w:val="28"/>
          <w:szCs w:val="28"/>
          <w:u w:val="single"/>
        </w:rPr>
        <w:t xml:space="preserve"> г.</w:t>
      </w:r>
      <w:r w:rsidRPr="004E1B00">
        <w:rPr>
          <w:sz w:val="28"/>
          <w:szCs w:val="28"/>
        </w:rPr>
        <w:t xml:space="preserve"> по </w:t>
      </w:r>
      <w:r w:rsidRPr="00BA6BA5">
        <w:rPr>
          <w:sz w:val="28"/>
          <w:szCs w:val="28"/>
          <w:u w:val="single"/>
        </w:rPr>
        <w:t>31.</w:t>
      </w:r>
      <w:r>
        <w:rPr>
          <w:sz w:val="28"/>
          <w:szCs w:val="28"/>
          <w:u w:val="single"/>
        </w:rPr>
        <w:t>01</w:t>
      </w:r>
      <w:r w:rsidRPr="004E1B0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  <w:r w:rsidRPr="004E1B00">
        <w:rPr>
          <w:sz w:val="28"/>
          <w:szCs w:val="28"/>
          <w:u w:val="single"/>
        </w:rPr>
        <w:t xml:space="preserve"> г.</w:t>
      </w:r>
    </w:p>
    <w:p w:rsidR="00CB0FB9" w:rsidRPr="004E1B00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 xml:space="preserve">Экспертиза представленных работ с </w:t>
      </w:r>
      <w:r w:rsidRPr="00D4691A">
        <w:rPr>
          <w:sz w:val="28"/>
          <w:szCs w:val="28"/>
          <w:u w:val="single"/>
        </w:rPr>
        <w:t>01.02</w:t>
      </w:r>
      <w:r w:rsidRPr="004E1B00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4E1B00">
        <w:rPr>
          <w:sz w:val="28"/>
          <w:szCs w:val="28"/>
          <w:u w:val="single"/>
        </w:rPr>
        <w:t xml:space="preserve"> г.</w:t>
      </w:r>
      <w:r w:rsidRPr="004E1B00">
        <w:rPr>
          <w:sz w:val="28"/>
          <w:szCs w:val="28"/>
        </w:rPr>
        <w:t xml:space="preserve"> по </w:t>
      </w:r>
      <w:r w:rsidRPr="00D4691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D4691A">
        <w:rPr>
          <w:sz w:val="28"/>
          <w:szCs w:val="28"/>
          <w:u w:val="single"/>
        </w:rPr>
        <w:t>.</w:t>
      </w:r>
      <w:r w:rsidRPr="004E1B00">
        <w:rPr>
          <w:sz w:val="28"/>
          <w:szCs w:val="28"/>
          <w:u w:val="single"/>
        </w:rPr>
        <w:t>02.202</w:t>
      </w:r>
      <w:r>
        <w:rPr>
          <w:sz w:val="28"/>
          <w:szCs w:val="28"/>
          <w:u w:val="single"/>
        </w:rPr>
        <w:t>2</w:t>
      </w:r>
      <w:r w:rsidRPr="004E1B00">
        <w:rPr>
          <w:sz w:val="28"/>
          <w:szCs w:val="28"/>
          <w:u w:val="single"/>
        </w:rPr>
        <w:t xml:space="preserve"> г.</w:t>
      </w:r>
    </w:p>
    <w:p w:rsidR="00CB0FB9" w:rsidRPr="004E1B00" w:rsidRDefault="00CB0FB9" w:rsidP="00CB0FB9">
      <w:pPr>
        <w:widowControl w:val="0"/>
        <w:spacing w:line="240" w:lineRule="auto"/>
        <w:ind w:firstLine="709"/>
        <w:rPr>
          <w:sz w:val="28"/>
          <w:szCs w:val="28"/>
          <w:u w:val="single"/>
        </w:rPr>
      </w:pPr>
      <w:r w:rsidRPr="004E1B00">
        <w:rPr>
          <w:sz w:val="28"/>
          <w:szCs w:val="28"/>
        </w:rPr>
        <w:t xml:space="preserve">Результаты конкурса и награждение победителей: </w:t>
      </w:r>
      <w:r w:rsidRPr="00D4691A">
        <w:rPr>
          <w:sz w:val="28"/>
          <w:szCs w:val="28"/>
          <w:u w:val="single"/>
        </w:rPr>
        <w:t>28.</w:t>
      </w:r>
      <w:r w:rsidRPr="004E1B00">
        <w:rPr>
          <w:sz w:val="28"/>
          <w:szCs w:val="28"/>
          <w:u w:val="single"/>
        </w:rPr>
        <w:t>02.202</w:t>
      </w:r>
      <w:r>
        <w:rPr>
          <w:sz w:val="28"/>
          <w:szCs w:val="28"/>
          <w:u w:val="single"/>
        </w:rPr>
        <w:t>2</w:t>
      </w:r>
      <w:r w:rsidRPr="004E1B00">
        <w:rPr>
          <w:sz w:val="28"/>
          <w:szCs w:val="28"/>
          <w:u w:val="single"/>
        </w:rPr>
        <w:t xml:space="preserve"> г.</w:t>
      </w:r>
    </w:p>
    <w:p w:rsidR="00CB0FB9" w:rsidRPr="004E1B00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i/>
          <w:sz w:val="28"/>
          <w:szCs w:val="28"/>
        </w:rPr>
        <w:t>С результатами конкурса можно будет ознакомиться на сайтах</w:t>
      </w:r>
      <w:r w:rsidRPr="004E1B00">
        <w:rPr>
          <w:sz w:val="28"/>
          <w:szCs w:val="28"/>
        </w:rPr>
        <w:t>:</w:t>
      </w:r>
    </w:p>
    <w:p w:rsidR="00CB0FB9" w:rsidRPr="004E1B00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 xml:space="preserve">- Белгородского государственного института искусств и культуры </w:t>
      </w:r>
      <w:hyperlink r:id="rId7" w:history="1">
        <w:r w:rsidRPr="0070739D">
          <w:rPr>
            <w:rStyle w:val="a4"/>
            <w:color w:val="auto"/>
            <w:sz w:val="28"/>
            <w:szCs w:val="28"/>
            <w:u w:val="none"/>
          </w:rPr>
          <w:t>https://bgiik.ru/</w:t>
        </w:r>
      </w:hyperlink>
      <w:r w:rsidRPr="0070739D">
        <w:rPr>
          <w:sz w:val="28"/>
          <w:szCs w:val="28"/>
        </w:rPr>
        <w:t>,</w:t>
      </w:r>
      <w:r w:rsidRPr="004E1B00">
        <w:rPr>
          <w:sz w:val="28"/>
          <w:szCs w:val="28"/>
        </w:rPr>
        <w:t xml:space="preserve"> </w:t>
      </w:r>
    </w:p>
    <w:p w:rsidR="00CB0FB9" w:rsidRPr="004E1B00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 xml:space="preserve">- Одаренные дети Белгородской области </w:t>
      </w:r>
      <w:hyperlink r:id="rId8" w:history="1">
        <w:r w:rsidRPr="0070739D">
          <w:rPr>
            <w:rStyle w:val="a4"/>
            <w:color w:val="auto"/>
            <w:sz w:val="28"/>
            <w:szCs w:val="28"/>
            <w:u w:val="none"/>
          </w:rPr>
          <w:t>https://rumc31.ru/</w:t>
        </w:r>
      </w:hyperlink>
    </w:p>
    <w:p w:rsidR="00CB0FB9" w:rsidRPr="004E1B00" w:rsidRDefault="00CB0FB9" w:rsidP="00897609">
      <w:pPr>
        <w:widowControl w:val="0"/>
        <w:spacing w:line="240" w:lineRule="auto"/>
        <w:ind w:firstLine="709"/>
        <w:rPr>
          <w:sz w:val="28"/>
          <w:szCs w:val="28"/>
        </w:rPr>
      </w:pPr>
    </w:p>
    <w:p w:rsidR="00897609" w:rsidRPr="004E1B00" w:rsidRDefault="007843E3" w:rsidP="00897609">
      <w:pPr>
        <w:widowControl w:val="0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7609" w:rsidRPr="004E1B00">
        <w:rPr>
          <w:b/>
          <w:sz w:val="28"/>
          <w:szCs w:val="28"/>
        </w:rPr>
        <w:t>. Порядок предоставления работ на конкурс.</w:t>
      </w:r>
    </w:p>
    <w:tbl>
      <w:tblPr>
        <w:tblW w:w="935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7230"/>
      </w:tblGrid>
      <w:tr w:rsidR="007B4C35" w:rsidRPr="005C55C9" w:rsidTr="004D6E72">
        <w:trPr>
          <w:jc w:val="right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C55C9"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1D45D0E4" wp14:editId="1A6B6EFB">
                  <wp:extent cx="1280160" cy="1866900"/>
                  <wp:effectExtent l="0" t="0" r="0" b="0"/>
                  <wp:docPr id="6" name="Рисунок 1" descr="http://www.bgunb.ru/pic/images/12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unb.ru/pic/images/12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68" cy="187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АДМИНИСТРАЦИЯ ГУБЕРНАТОРА БЕЛГОРОДСКОЙ ОБЛАСТИ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ГБОУ ВО «БЕЛГОРОДСКИЙ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5C55C9">
              <w:rPr>
                <w:sz w:val="24"/>
                <w:szCs w:val="24"/>
              </w:rPr>
              <w:t>ИНСТИТУТ ИСКУССТВ И КУЛЬТУРЫ»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ФАКУЛЬТЕТ ИСПОЛНИТЕЛЬСКОГО ИСКУССТВА БГИИК</w:t>
            </w:r>
          </w:p>
          <w:p w:rsidR="007B4C35" w:rsidRPr="005C55C9" w:rsidRDefault="007B4C35" w:rsidP="004D6E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ГБУК «БЕЛГОРОДСКИЙ РЕГИОНАЛЬНЫЙ МЕТОДИЧЕСКИЙ ЦЕНТР ПО ХУДОЖЕСТВЕННОМУ РАЗВИТИЮ»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НАУЧНО-ТВОРЧЕСКАЯ ЛАБОРАТОРИЯ «ИНТЕРПРЕТАЦИЯ ХОРОВОЙ МУЗЫКИ»</w:t>
            </w:r>
          </w:p>
        </w:tc>
      </w:tr>
      <w:tr w:rsidR="007B4C35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Положения о мероприятиях</w:t>
            </w:r>
          </w:p>
        </w:tc>
      </w:tr>
      <w:tr w:rsidR="007B4C35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 xml:space="preserve">Положение </w:t>
            </w:r>
          </w:p>
          <w:p w:rsidR="007B4C35" w:rsidRPr="005C55C9" w:rsidRDefault="007B4C35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5C55C9">
              <w:rPr>
                <w:bCs/>
                <w:sz w:val="24"/>
                <w:szCs w:val="24"/>
                <w:lang w:val="en-US"/>
              </w:rPr>
              <w:t>V</w:t>
            </w:r>
            <w:r w:rsidRPr="005C55C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Международного конкурса теоретических работ</w:t>
            </w:r>
          </w:p>
        </w:tc>
      </w:tr>
    </w:tbl>
    <w:p w:rsidR="007B4C35" w:rsidRDefault="007B4C35" w:rsidP="00897609">
      <w:pPr>
        <w:widowControl w:val="0"/>
        <w:spacing w:line="240" w:lineRule="auto"/>
        <w:ind w:firstLine="709"/>
        <w:rPr>
          <w:sz w:val="28"/>
          <w:szCs w:val="28"/>
        </w:rPr>
      </w:pPr>
    </w:p>
    <w:p w:rsidR="00897609" w:rsidRPr="004E1B00" w:rsidRDefault="00897609" w:rsidP="0089760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 xml:space="preserve">Комплект документов (3 файла) высылается в оргкомитет на электронную почту </w:t>
      </w:r>
      <w:r w:rsidRPr="00FC20F2">
        <w:rPr>
          <w:i/>
          <w:sz w:val="32"/>
          <w:szCs w:val="32"/>
        </w:rPr>
        <w:t>(</w:t>
      </w:r>
      <w:proofErr w:type="spellStart"/>
      <w:r w:rsidRPr="00CB0FB9">
        <w:rPr>
          <w:b/>
          <w:color w:val="000000"/>
          <w:sz w:val="28"/>
          <w:szCs w:val="28"/>
        </w:rPr>
        <w:t>mk</w:t>
      </w:r>
      <w:proofErr w:type="spellEnd"/>
      <w:r w:rsidRPr="00CB0FB9">
        <w:rPr>
          <w:b/>
          <w:color w:val="000000"/>
          <w:sz w:val="28"/>
          <w:szCs w:val="28"/>
        </w:rPr>
        <w:t>_</w:t>
      </w:r>
      <w:r w:rsidR="00805E17" w:rsidRPr="00CB0FB9">
        <w:rPr>
          <w:b/>
          <w:color w:val="000000"/>
          <w:sz w:val="28"/>
          <w:szCs w:val="28"/>
          <w:lang w:val="en-US"/>
        </w:rPr>
        <w:t>tm</w:t>
      </w:r>
      <w:r w:rsidRPr="00CB0FB9">
        <w:rPr>
          <w:b/>
          <w:color w:val="000000"/>
          <w:sz w:val="28"/>
          <w:szCs w:val="28"/>
        </w:rPr>
        <w:t>@bgiik.ru</w:t>
      </w:r>
      <w:r w:rsidRPr="00FC20F2">
        <w:rPr>
          <w:i/>
          <w:sz w:val="32"/>
          <w:szCs w:val="32"/>
          <w:bdr w:val="none" w:sz="0" w:space="0" w:color="auto" w:frame="1"/>
          <w:shd w:val="clear" w:color="auto" w:fill="FFFFFF"/>
        </w:rPr>
        <w:t>)</w:t>
      </w:r>
      <w:r w:rsidRPr="004E1B00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1B00">
        <w:rPr>
          <w:sz w:val="28"/>
          <w:szCs w:val="28"/>
        </w:rPr>
        <w:t xml:space="preserve">не позднее </w:t>
      </w:r>
      <w:r w:rsidR="00A068BE">
        <w:rPr>
          <w:sz w:val="28"/>
          <w:szCs w:val="28"/>
        </w:rPr>
        <w:t>31</w:t>
      </w:r>
      <w:r w:rsidRPr="004E1B00">
        <w:rPr>
          <w:sz w:val="28"/>
          <w:szCs w:val="28"/>
        </w:rPr>
        <w:t xml:space="preserve"> </w:t>
      </w:r>
      <w:r w:rsidR="00BA6BA5">
        <w:rPr>
          <w:sz w:val="28"/>
          <w:szCs w:val="28"/>
        </w:rPr>
        <w:t>января</w:t>
      </w:r>
      <w:r w:rsidRPr="004E1B0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05E17">
        <w:rPr>
          <w:sz w:val="28"/>
          <w:szCs w:val="28"/>
        </w:rPr>
        <w:t>2</w:t>
      </w:r>
      <w:r w:rsidRPr="004E1B00">
        <w:rPr>
          <w:sz w:val="28"/>
          <w:szCs w:val="28"/>
        </w:rPr>
        <w:t xml:space="preserve"> г. и включает в себя:</w:t>
      </w:r>
    </w:p>
    <w:p w:rsidR="00897609" w:rsidRPr="004E1B00" w:rsidRDefault="00897609" w:rsidP="00B736C4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B00">
        <w:rPr>
          <w:rFonts w:ascii="Times New Roman" w:hAnsi="Times New Roman"/>
          <w:sz w:val="28"/>
          <w:szCs w:val="28"/>
        </w:rPr>
        <w:t xml:space="preserve">заявку для участия (формат </w:t>
      </w:r>
      <w:r w:rsidRPr="004E1B00">
        <w:rPr>
          <w:rFonts w:ascii="Times New Roman" w:hAnsi="Times New Roman"/>
          <w:sz w:val="28"/>
          <w:szCs w:val="28"/>
          <w:lang w:val="en-US"/>
        </w:rPr>
        <w:t>doc</w:t>
      </w:r>
      <w:r w:rsidRPr="004E1B00">
        <w:rPr>
          <w:rFonts w:ascii="Times New Roman" w:hAnsi="Times New Roman"/>
          <w:sz w:val="28"/>
          <w:szCs w:val="28"/>
        </w:rPr>
        <w:t>., с указанием номинации, сведений об авторе),</w:t>
      </w:r>
    </w:p>
    <w:p w:rsidR="00897609" w:rsidRPr="004E1B00" w:rsidRDefault="00897609" w:rsidP="00B736C4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B00">
        <w:rPr>
          <w:rFonts w:ascii="Times New Roman" w:hAnsi="Times New Roman"/>
          <w:sz w:val="28"/>
          <w:szCs w:val="28"/>
        </w:rPr>
        <w:t>квитанцию об оплате,</w:t>
      </w:r>
    </w:p>
    <w:p w:rsidR="00897609" w:rsidRPr="004E1B00" w:rsidRDefault="00897609" w:rsidP="00B736C4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B00">
        <w:rPr>
          <w:rFonts w:ascii="Times New Roman" w:hAnsi="Times New Roman"/>
          <w:sz w:val="28"/>
          <w:szCs w:val="28"/>
        </w:rPr>
        <w:t>конкурсную работу.</w:t>
      </w:r>
    </w:p>
    <w:p w:rsidR="00897609" w:rsidRPr="004E1B00" w:rsidRDefault="00897609" w:rsidP="0089760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b/>
          <w:i/>
          <w:sz w:val="28"/>
          <w:szCs w:val="28"/>
        </w:rPr>
        <w:t>Организационный взнос за участие составляет 7</w:t>
      </w:r>
      <w:r w:rsidR="00082771">
        <w:rPr>
          <w:b/>
          <w:i/>
          <w:sz w:val="28"/>
          <w:szCs w:val="28"/>
        </w:rPr>
        <w:t>5</w:t>
      </w:r>
      <w:r w:rsidRPr="004E1B00">
        <w:rPr>
          <w:b/>
          <w:i/>
          <w:sz w:val="28"/>
          <w:szCs w:val="28"/>
        </w:rPr>
        <w:t>0 руб.</w:t>
      </w:r>
    </w:p>
    <w:p w:rsidR="00897609" w:rsidRPr="004E1B00" w:rsidRDefault="00897609" w:rsidP="00897609">
      <w:pPr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>Оплата производится по безналичному расчету. В случае отказа от участия в конкурсе, денежные средства не возвращаются. Организационный взнос используется на покрытие расходов, связанных с организацией и проведением конкурса.</w:t>
      </w:r>
    </w:p>
    <w:p w:rsidR="00897609" w:rsidRPr="004E1B00" w:rsidRDefault="00897609" w:rsidP="00897609">
      <w:pPr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4E1B00">
        <w:rPr>
          <w:b/>
          <w:color w:val="000000"/>
          <w:sz w:val="28"/>
          <w:szCs w:val="28"/>
        </w:rPr>
        <w:t xml:space="preserve">Реквизиты ГБОУ ВО «Белгородский государственный </w:t>
      </w:r>
    </w:p>
    <w:p w:rsidR="00897609" w:rsidRPr="004E1B00" w:rsidRDefault="00897609" w:rsidP="00897609">
      <w:pPr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4E1B00">
        <w:rPr>
          <w:b/>
          <w:color w:val="000000"/>
          <w:sz w:val="28"/>
          <w:szCs w:val="28"/>
        </w:rPr>
        <w:t>институт искусств и культуры»</w:t>
      </w:r>
    </w:p>
    <w:p w:rsidR="00AF3939" w:rsidRPr="00AF3939" w:rsidRDefault="00AF3939" w:rsidP="00AF3939">
      <w:pPr>
        <w:overflowPunct/>
        <w:autoSpaceDE/>
        <w:autoSpaceDN/>
        <w:adjustRightInd/>
        <w:spacing w:line="240" w:lineRule="auto"/>
        <w:ind w:firstLine="709"/>
        <w:textAlignment w:val="auto"/>
        <w:rPr>
          <w:color w:val="000000"/>
          <w:sz w:val="28"/>
          <w:szCs w:val="28"/>
        </w:rPr>
      </w:pPr>
      <w:r w:rsidRPr="00AF3939">
        <w:rPr>
          <w:color w:val="000000"/>
          <w:sz w:val="28"/>
          <w:szCs w:val="28"/>
        </w:rPr>
        <w:t>Государственное бюджетное образовательное учреждение высшего образования «Белгородский государственный институт искусств и культуры»</w:t>
      </w:r>
    </w:p>
    <w:p w:rsidR="00AF3939" w:rsidRPr="00AF3939" w:rsidRDefault="00AF3939" w:rsidP="00AF3939">
      <w:pPr>
        <w:spacing w:line="240" w:lineRule="auto"/>
        <w:ind w:firstLine="709"/>
        <w:rPr>
          <w:sz w:val="28"/>
          <w:szCs w:val="28"/>
        </w:rPr>
      </w:pPr>
      <w:r w:rsidRPr="00AF3939">
        <w:rPr>
          <w:sz w:val="28"/>
          <w:szCs w:val="28"/>
        </w:rPr>
        <w:t>ИНН 3124014001</w:t>
      </w:r>
    </w:p>
    <w:p w:rsidR="00AF3939" w:rsidRPr="00AF3939" w:rsidRDefault="00AF3939" w:rsidP="00AF3939">
      <w:pPr>
        <w:spacing w:line="240" w:lineRule="auto"/>
        <w:ind w:firstLine="709"/>
        <w:rPr>
          <w:sz w:val="28"/>
          <w:szCs w:val="28"/>
        </w:rPr>
      </w:pPr>
      <w:r w:rsidRPr="00AF3939">
        <w:rPr>
          <w:sz w:val="28"/>
          <w:szCs w:val="28"/>
        </w:rPr>
        <w:t>КПП 312301001</w:t>
      </w:r>
    </w:p>
    <w:p w:rsidR="00AF3939" w:rsidRPr="00AF3939" w:rsidRDefault="00AF3939" w:rsidP="00AF3939">
      <w:pPr>
        <w:spacing w:line="240" w:lineRule="auto"/>
        <w:ind w:firstLine="709"/>
        <w:rPr>
          <w:sz w:val="28"/>
          <w:szCs w:val="28"/>
        </w:rPr>
      </w:pPr>
      <w:r w:rsidRPr="00AF3939">
        <w:rPr>
          <w:sz w:val="28"/>
          <w:szCs w:val="28"/>
        </w:rPr>
        <w:t>Р/с 03224643140000002600</w:t>
      </w:r>
    </w:p>
    <w:p w:rsidR="00AF3939" w:rsidRPr="00AF3939" w:rsidRDefault="00AF3939" w:rsidP="00AF3939">
      <w:pPr>
        <w:spacing w:line="240" w:lineRule="auto"/>
        <w:ind w:firstLine="709"/>
        <w:rPr>
          <w:sz w:val="28"/>
          <w:szCs w:val="28"/>
        </w:rPr>
      </w:pPr>
      <w:r w:rsidRPr="00AF3939">
        <w:rPr>
          <w:sz w:val="28"/>
          <w:szCs w:val="28"/>
        </w:rPr>
        <w:t>БИК 011403102</w:t>
      </w:r>
    </w:p>
    <w:p w:rsidR="00AF3939" w:rsidRPr="00AF3939" w:rsidRDefault="00AF3939" w:rsidP="00AF3939">
      <w:pPr>
        <w:spacing w:line="240" w:lineRule="auto"/>
        <w:ind w:firstLine="709"/>
        <w:rPr>
          <w:sz w:val="28"/>
          <w:szCs w:val="28"/>
        </w:rPr>
      </w:pPr>
      <w:r w:rsidRPr="00AF3939">
        <w:rPr>
          <w:sz w:val="28"/>
          <w:szCs w:val="28"/>
        </w:rPr>
        <w:t>Наименование банка: Отделение Белгород/УФК по Белгородской области г. Белгород</w:t>
      </w:r>
    </w:p>
    <w:p w:rsidR="00AF3939" w:rsidRPr="00AF3939" w:rsidRDefault="00AF3939" w:rsidP="00AF3939">
      <w:pPr>
        <w:spacing w:line="240" w:lineRule="auto"/>
        <w:ind w:firstLine="709"/>
        <w:rPr>
          <w:sz w:val="28"/>
          <w:szCs w:val="28"/>
        </w:rPr>
      </w:pPr>
      <w:r w:rsidRPr="00AF3939">
        <w:rPr>
          <w:sz w:val="28"/>
          <w:szCs w:val="28"/>
        </w:rPr>
        <w:t>ОГРН 1023101655610</w:t>
      </w:r>
    </w:p>
    <w:p w:rsidR="00AF3939" w:rsidRDefault="00AF3939" w:rsidP="00AF3939">
      <w:pPr>
        <w:spacing w:line="240" w:lineRule="auto"/>
        <w:ind w:firstLine="709"/>
        <w:rPr>
          <w:sz w:val="28"/>
          <w:szCs w:val="28"/>
        </w:rPr>
      </w:pPr>
      <w:r w:rsidRPr="00AF3939">
        <w:rPr>
          <w:sz w:val="28"/>
          <w:szCs w:val="28"/>
        </w:rPr>
        <w:t>ОКТМО 14701000</w:t>
      </w:r>
    </w:p>
    <w:p w:rsidR="004D6C34" w:rsidRPr="00AF3939" w:rsidRDefault="004D6C34" w:rsidP="00AF393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КБК 80507060000000000131</w:t>
      </w:r>
      <w:bookmarkStart w:id="0" w:name="_GoBack"/>
      <w:bookmarkEnd w:id="0"/>
    </w:p>
    <w:p w:rsidR="00897609" w:rsidRPr="004E1B00" w:rsidRDefault="00897609" w:rsidP="00AF3939">
      <w:pPr>
        <w:spacing w:line="240" w:lineRule="auto"/>
        <w:ind w:firstLine="709"/>
        <w:rPr>
          <w:sz w:val="28"/>
          <w:szCs w:val="28"/>
        </w:rPr>
      </w:pPr>
      <w:r w:rsidRPr="00224409">
        <w:rPr>
          <w:i/>
          <w:sz w:val="28"/>
          <w:szCs w:val="28"/>
          <w:u w:val="single"/>
        </w:rPr>
        <w:t>Назначение платежа:</w:t>
      </w:r>
      <w:r w:rsidRPr="00224409">
        <w:rPr>
          <w:b/>
          <w:sz w:val="28"/>
          <w:szCs w:val="28"/>
        </w:rPr>
        <w:t xml:space="preserve"> </w:t>
      </w:r>
      <w:proofErr w:type="spellStart"/>
      <w:r w:rsidRPr="00224409">
        <w:rPr>
          <w:sz w:val="28"/>
          <w:szCs w:val="28"/>
        </w:rPr>
        <w:t>Оргвзнос</w:t>
      </w:r>
      <w:proofErr w:type="spellEnd"/>
      <w:r w:rsidRPr="00224409">
        <w:rPr>
          <w:sz w:val="28"/>
          <w:szCs w:val="28"/>
        </w:rPr>
        <w:t>, ФИО, Международный конкурс теоретических работ.</w:t>
      </w:r>
    </w:p>
    <w:p w:rsidR="00897609" w:rsidRPr="004E1B00" w:rsidRDefault="00897609" w:rsidP="00897609">
      <w:pPr>
        <w:widowControl w:val="0"/>
        <w:spacing w:line="240" w:lineRule="auto"/>
        <w:ind w:firstLine="709"/>
        <w:rPr>
          <w:b/>
          <w:sz w:val="28"/>
          <w:szCs w:val="28"/>
        </w:rPr>
      </w:pPr>
    </w:p>
    <w:p w:rsidR="00897609" w:rsidRPr="004E1B00" w:rsidRDefault="007843E3" w:rsidP="00897609">
      <w:pPr>
        <w:widowControl w:val="0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97609" w:rsidRPr="004E1B0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="00897609" w:rsidRPr="004E1B00">
        <w:rPr>
          <w:b/>
          <w:sz w:val="28"/>
          <w:szCs w:val="28"/>
        </w:rPr>
        <w:t>ребования к оформлению работ</w:t>
      </w:r>
    </w:p>
    <w:p w:rsidR="00897609" w:rsidRPr="004E1B00" w:rsidRDefault="00897609" w:rsidP="0089760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>Конкурсная письменная работа должна содержать следующие разделы:</w:t>
      </w:r>
    </w:p>
    <w:p w:rsidR="00897609" w:rsidRPr="004E1B00" w:rsidRDefault="00897609" w:rsidP="00B736C4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B00">
        <w:rPr>
          <w:rFonts w:ascii="Times New Roman" w:hAnsi="Times New Roman"/>
          <w:sz w:val="28"/>
          <w:szCs w:val="28"/>
        </w:rPr>
        <w:t>Титульный лист с указанием темы работы, номинации и возрастной группы (для 1 и 2 групп – указать возраст участника);</w:t>
      </w:r>
    </w:p>
    <w:p w:rsidR="00897609" w:rsidRDefault="00897609" w:rsidP="00B736C4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B00">
        <w:rPr>
          <w:rFonts w:ascii="Times New Roman" w:hAnsi="Times New Roman"/>
          <w:b/>
          <w:sz w:val="28"/>
          <w:szCs w:val="28"/>
        </w:rPr>
        <w:t xml:space="preserve">На титульном листе не указывается ФИО участника, город, </w:t>
      </w:r>
      <w:r w:rsidRPr="004E1B00"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образовательное </w:t>
      </w:r>
      <w:proofErr w:type="gramStart"/>
      <w:r w:rsidRPr="004E1B00">
        <w:rPr>
          <w:rFonts w:ascii="Times New Roman" w:hAnsi="Times New Roman"/>
          <w:b/>
          <w:sz w:val="28"/>
          <w:szCs w:val="28"/>
        </w:rPr>
        <w:t>учреждение!;</w:t>
      </w:r>
      <w:proofErr w:type="gramEnd"/>
    </w:p>
    <w:tbl>
      <w:tblPr>
        <w:tblW w:w="935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7230"/>
      </w:tblGrid>
      <w:tr w:rsidR="007B4C35" w:rsidRPr="005C55C9" w:rsidTr="004D6E72">
        <w:trPr>
          <w:jc w:val="right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C55C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D45D0E4" wp14:editId="1A6B6EFB">
                  <wp:extent cx="1280160" cy="1866900"/>
                  <wp:effectExtent l="0" t="0" r="0" b="0"/>
                  <wp:docPr id="7" name="Рисунок 1" descr="http://www.bgunb.ru/pic/images/12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unb.ru/pic/images/12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68" cy="187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АДМИНИСТРАЦИЯ ГУБЕРНАТОРА БЕЛГОРОДСКОЙ ОБЛАСТИ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ГБОУ ВО «БЕЛГОРОДСКИЙ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5C55C9">
              <w:rPr>
                <w:sz w:val="24"/>
                <w:szCs w:val="24"/>
              </w:rPr>
              <w:t>ИНСТИТУТ ИСКУССТВ И КУЛЬТУРЫ»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ФАКУЛЬТЕТ ИСПОЛНИТЕЛЬСКОГО ИСКУССТВА БГИИК</w:t>
            </w:r>
          </w:p>
          <w:p w:rsidR="007B4C35" w:rsidRPr="005C55C9" w:rsidRDefault="007B4C35" w:rsidP="004D6E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ГБУК «БЕЛГОРОДСКИЙ РЕГИОНАЛЬНЫЙ МЕТОДИЧЕСКИЙ ЦЕНТР ПО ХУДОЖЕСТВЕННОМУ РАЗВИТИЮ»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НАУЧНО-ТВОРЧЕСКАЯ ЛАБОРАТОРИЯ «ИНТЕРПРЕТАЦИЯ ХОРОВОЙ МУЗЫКИ»</w:t>
            </w:r>
          </w:p>
        </w:tc>
      </w:tr>
      <w:tr w:rsidR="007B4C35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Положения о мероприятиях</w:t>
            </w:r>
          </w:p>
        </w:tc>
      </w:tr>
      <w:tr w:rsidR="007B4C35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 xml:space="preserve">Положение </w:t>
            </w:r>
          </w:p>
          <w:p w:rsidR="007B4C35" w:rsidRPr="005C55C9" w:rsidRDefault="007B4C35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5C55C9">
              <w:rPr>
                <w:bCs/>
                <w:sz w:val="24"/>
                <w:szCs w:val="24"/>
                <w:lang w:val="en-US"/>
              </w:rPr>
              <w:t>V</w:t>
            </w:r>
            <w:r w:rsidRPr="005C55C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Международного конкурса теоретических работ</w:t>
            </w:r>
          </w:p>
        </w:tc>
      </w:tr>
    </w:tbl>
    <w:p w:rsidR="007B4C35" w:rsidRPr="007B4C35" w:rsidRDefault="007B4C35" w:rsidP="007B4C35">
      <w:pPr>
        <w:widowControl w:val="0"/>
        <w:tabs>
          <w:tab w:val="left" w:pos="284"/>
          <w:tab w:val="left" w:pos="1276"/>
        </w:tabs>
        <w:spacing w:line="240" w:lineRule="auto"/>
        <w:ind w:left="709" w:firstLine="0"/>
        <w:rPr>
          <w:b/>
          <w:sz w:val="28"/>
          <w:szCs w:val="28"/>
        </w:rPr>
      </w:pPr>
    </w:p>
    <w:p w:rsidR="00897609" w:rsidRPr="004E1B00" w:rsidRDefault="00897609" w:rsidP="00B736C4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B00">
        <w:rPr>
          <w:rFonts w:ascii="Times New Roman" w:hAnsi="Times New Roman"/>
          <w:sz w:val="28"/>
          <w:szCs w:val="28"/>
        </w:rPr>
        <w:t>Текст работы;</w:t>
      </w:r>
    </w:p>
    <w:p w:rsidR="00897609" w:rsidRPr="004E1B00" w:rsidRDefault="00897609" w:rsidP="00B736C4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B00">
        <w:rPr>
          <w:rFonts w:ascii="Times New Roman" w:hAnsi="Times New Roman"/>
          <w:sz w:val="28"/>
          <w:szCs w:val="28"/>
        </w:rPr>
        <w:t>Список литературы.</w:t>
      </w:r>
    </w:p>
    <w:p w:rsidR="00897609" w:rsidRPr="004E1B00" w:rsidRDefault="00897609" w:rsidP="00897609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 xml:space="preserve">Запись каждой работы должна быть в одном файле. Текст представлять шрифтом </w:t>
      </w:r>
      <w:r w:rsidRPr="004E1B00">
        <w:rPr>
          <w:sz w:val="28"/>
          <w:szCs w:val="28"/>
          <w:lang w:val="en-US"/>
        </w:rPr>
        <w:t>Times</w:t>
      </w:r>
      <w:r w:rsidRPr="004E1B00">
        <w:rPr>
          <w:sz w:val="28"/>
          <w:szCs w:val="28"/>
        </w:rPr>
        <w:t xml:space="preserve"> </w:t>
      </w:r>
      <w:r w:rsidRPr="004E1B00">
        <w:rPr>
          <w:sz w:val="28"/>
          <w:szCs w:val="28"/>
          <w:lang w:val="en-US"/>
        </w:rPr>
        <w:t>New</w:t>
      </w:r>
      <w:r w:rsidRPr="004E1B00">
        <w:rPr>
          <w:sz w:val="28"/>
          <w:szCs w:val="28"/>
        </w:rPr>
        <w:t xml:space="preserve"> </w:t>
      </w:r>
      <w:r w:rsidRPr="004E1B00">
        <w:rPr>
          <w:sz w:val="28"/>
          <w:szCs w:val="28"/>
          <w:lang w:val="en-US"/>
        </w:rPr>
        <w:t>Roman</w:t>
      </w:r>
      <w:r w:rsidRPr="004E1B00">
        <w:rPr>
          <w:sz w:val="28"/>
          <w:szCs w:val="28"/>
        </w:rPr>
        <w:t>, через 1,5 интервал, размер шрифта 14. Абзацный отступ 1,25см., выравнивание по ширине. Поля: верхнее, нижнее, правое, левое – 1,5см.</w:t>
      </w:r>
    </w:p>
    <w:p w:rsidR="00897609" w:rsidRDefault="00CB0FB9" w:rsidP="00897609">
      <w:pPr>
        <w:widowControl w:val="0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для номинации «Творческие работы»: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b/>
          <w:i/>
          <w:sz w:val="28"/>
          <w:szCs w:val="28"/>
        </w:rPr>
        <w:t>Видео-формат</w:t>
      </w:r>
      <w:r w:rsidRPr="00CB0FB9">
        <w:rPr>
          <w:b/>
          <w:sz w:val="28"/>
          <w:szCs w:val="28"/>
        </w:rPr>
        <w:t>:</w:t>
      </w:r>
      <w:r w:rsidRPr="00CB0FB9">
        <w:rPr>
          <w:sz w:val="28"/>
          <w:szCs w:val="28"/>
        </w:rPr>
        <w:t xml:space="preserve"> регламент до 20 минут; без монтажа; хорошее качество записи.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Презентация: до 10 слайдов.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i/>
          <w:sz w:val="28"/>
          <w:szCs w:val="28"/>
        </w:rPr>
      </w:pPr>
      <w:r w:rsidRPr="00CB0FB9">
        <w:rPr>
          <w:i/>
          <w:sz w:val="28"/>
          <w:szCs w:val="28"/>
        </w:rPr>
        <w:t>Критерии оценивания: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Оригинальность темы;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Артистизм, развитость речи;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Свободное владение материалом;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Иллюстрации: (могут быть самостоятельные и с привлечением исполнителей).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b/>
          <w:i/>
          <w:sz w:val="28"/>
          <w:szCs w:val="28"/>
        </w:rPr>
      </w:pPr>
      <w:r w:rsidRPr="00CB0FB9">
        <w:rPr>
          <w:b/>
          <w:i/>
          <w:sz w:val="28"/>
          <w:szCs w:val="28"/>
        </w:rPr>
        <w:t xml:space="preserve">Письменные работы: 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Творческие работы - от 3-х до 5-ти страниц основного текста;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Научно-исследовательские работы – от 5 до 8-ми страниц основного текста.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i/>
          <w:sz w:val="28"/>
          <w:szCs w:val="28"/>
        </w:rPr>
      </w:pPr>
      <w:r w:rsidRPr="00CB0FB9">
        <w:rPr>
          <w:i/>
          <w:sz w:val="28"/>
          <w:szCs w:val="28"/>
        </w:rPr>
        <w:t>Критерии оценивания: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Актуальность избранной тематики;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Практическая/теоретическая значимость;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Стилистика изложения, самостоятельность суждений;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Владение профессиональной терминологией;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proofErr w:type="spellStart"/>
      <w:r w:rsidRPr="00CB0FB9">
        <w:rPr>
          <w:sz w:val="28"/>
          <w:szCs w:val="28"/>
        </w:rPr>
        <w:t>Антиплагиат</w:t>
      </w:r>
      <w:proofErr w:type="spellEnd"/>
      <w:r w:rsidRPr="00CB0FB9">
        <w:rPr>
          <w:sz w:val="28"/>
          <w:szCs w:val="28"/>
        </w:rPr>
        <w:t xml:space="preserve"> – не менее 70%; 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Список литературы (не менее 3-х источников).</w:t>
      </w:r>
    </w:p>
    <w:p w:rsidR="00CB0FB9" w:rsidRDefault="00CB0FB9" w:rsidP="00897609">
      <w:pPr>
        <w:widowControl w:val="0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для номинации «Музыкальная критика и журналистика»: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CB0FB9">
        <w:rPr>
          <w:b/>
          <w:i/>
          <w:sz w:val="28"/>
          <w:szCs w:val="28"/>
        </w:rPr>
        <w:t>исьменные работы</w:t>
      </w:r>
      <w:r w:rsidRPr="00CB0FB9">
        <w:rPr>
          <w:b/>
          <w:sz w:val="28"/>
          <w:szCs w:val="28"/>
        </w:rPr>
        <w:t>: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Объем от 1-й (рецензия) до 5-ти страниц;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оценивания: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lastRenderedPageBreak/>
        <w:t>Самостоятельность суждений;</w:t>
      </w:r>
    </w:p>
    <w:tbl>
      <w:tblPr>
        <w:tblW w:w="935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7230"/>
      </w:tblGrid>
      <w:tr w:rsidR="007B4C35" w:rsidRPr="005C55C9" w:rsidTr="004D6E72">
        <w:trPr>
          <w:jc w:val="right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C55C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D45D0E4" wp14:editId="1A6B6EFB">
                  <wp:extent cx="1280160" cy="1866900"/>
                  <wp:effectExtent l="0" t="0" r="0" b="0"/>
                  <wp:docPr id="8" name="Рисунок 1" descr="http://www.bgunb.ru/pic/images/12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unb.ru/pic/images/12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68" cy="187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АДМИНИСТРАЦИЯ ГУБЕРНАТОРА БЕЛГОРОДСКОЙ ОБЛАСТИ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ГБОУ ВО «БЕЛГОРОДСКИЙ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5C55C9">
              <w:rPr>
                <w:sz w:val="24"/>
                <w:szCs w:val="24"/>
              </w:rPr>
              <w:t>ИНСТИТУТ ИСКУССТВ И КУЛЬТУРЫ»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ФАКУЛЬТЕТ ИСПОЛНИТЕЛЬСКОГО ИСКУССТВА БГИИК</w:t>
            </w:r>
          </w:p>
          <w:p w:rsidR="007B4C35" w:rsidRPr="005C55C9" w:rsidRDefault="007B4C35" w:rsidP="004D6E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ГБУК «БЕЛГОРОДСКИЙ РЕГИОНАЛЬНЫЙ МЕТОДИЧЕСКИЙ ЦЕНТР ПО ХУДОЖЕСТВЕННОМУ РАЗВИТИЮ»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НАУЧНО-ТВОРЧЕСКАЯ ЛАБОРАТОРИЯ «ИНТЕРПРЕТАЦИЯ ХОРОВОЙ МУЗЫКИ»</w:t>
            </w:r>
          </w:p>
        </w:tc>
      </w:tr>
      <w:tr w:rsidR="007B4C35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Положения о мероприятиях</w:t>
            </w:r>
          </w:p>
        </w:tc>
      </w:tr>
      <w:tr w:rsidR="007B4C35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 xml:space="preserve">Положение </w:t>
            </w:r>
          </w:p>
          <w:p w:rsidR="007B4C35" w:rsidRPr="005C55C9" w:rsidRDefault="007B4C35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5C55C9">
              <w:rPr>
                <w:bCs/>
                <w:sz w:val="24"/>
                <w:szCs w:val="24"/>
                <w:lang w:val="en-US"/>
              </w:rPr>
              <w:t>V</w:t>
            </w:r>
            <w:r w:rsidRPr="005C55C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Международного конкурса теоретических работ</w:t>
            </w:r>
          </w:p>
        </w:tc>
      </w:tr>
    </w:tbl>
    <w:p w:rsidR="007B4C35" w:rsidRDefault="007B4C35" w:rsidP="00CB0FB9">
      <w:pPr>
        <w:widowControl w:val="0"/>
        <w:spacing w:line="240" w:lineRule="auto"/>
        <w:ind w:firstLine="709"/>
        <w:rPr>
          <w:sz w:val="28"/>
          <w:szCs w:val="28"/>
        </w:rPr>
      </w:pP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Объективность, оригинальность подачи материала, аналитический подход;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Аргументированность изложения и глубина раскрытия темы;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 xml:space="preserve">Выразительность, точность и доступность языка, мастерство изложения.  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Логика подачи и качество композиционного решения.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 xml:space="preserve">Использование сравнительной информации, статистических, аналитических данных.  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Владение профессиональной терминологией.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proofErr w:type="spellStart"/>
      <w:r w:rsidRPr="00CB0FB9">
        <w:rPr>
          <w:sz w:val="28"/>
          <w:szCs w:val="28"/>
        </w:rPr>
        <w:t>Антиплагиат</w:t>
      </w:r>
      <w:proofErr w:type="spellEnd"/>
      <w:r w:rsidRPr="00CB0FB9">
        <w:rPr>
          <w:sz w:val="28"/>
          <w:szCs w:val="28"/>
        </w:rPr>
        <w:t xml:space="preserve"> – не менее 70%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CB0FB9">
        <w:rPr>
          <w:b/>
          <w:i/>
          <w:sz w:val="28"/>
          <w:szCs w:val="28"/>
        </w:rPr>
        <w:t>идео-формат: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Регламент до 20 минут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Возможен монтаж</w:t>
      </w:r>
    </w:p>
    <w:p w:rsid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Хорошее качество записи и звука</w:t>
      </w:r>
      <w:r>
        <w:rPr>
          <w:sz w:val="28"/>
          <w:szCs w:val="28"/>
        </w:rPr>
        <w:t>.</w:t>
      </w:r>
    </w:p>
    <w:p w:rsidR="00CB0FB9" w:rsidRDefault="00CB0FB9" w:rsidP="00CB0FB9">
      <w:pPr>
        <w:widowControl w:val="0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номинации «Учебно-методические пособия и методические разработки»: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Объем Учебно-методического пособия – не менее 3х печатных листов; объем методической разработки не должен превышать 1 печатного листа (до 20 страниц);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К участию в Конкурсе допускаются работы, подготовленные как отдельным автором, так и авторскими коллективами.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 xml:space="preserve">Требования к тексту работы: Представляемые на конкурс работы выполняются в формате редактора </w:t>
      </w:r>
      <w:proofErr w:type="spellStart"/>
      <w:r w:rsidRPr="00CB0FB9">
        <w:rPr>
          <w:sz w:val="28"/>
          <w:szCs w:val="28"/>
        </w:rPr>
        <w:t>Word</w:t>
      </w:r>
      <w:proofErr w:type="spellEnd"/>
      <w:r w:rsidRPr="00CB0FB9">
        <w:rPr>
          <w:sz w:val="28"/>
          <w:szCs w:val="28"/>
        </w:rPr>
        <w:t xml:space="preserve"> шрифтом </w:t>
      </w:r>
      <w:proofErr w:type="spellStart"/>
      <w:r w:rsidRPr="00CB0FB9">
        <w:rPr>
          <w:sz w:val="28"/>
          <w:szCs w:val="28"/>
        </w:rPr>
        <w:t>Times</w:t>
      </w:r>
      <w:proofErr w:type="spellEnd"/>
      <w:r w:rsidRPr="00CB0FB9">
        <w:rPr>
          <w:sz w:val="28"/>
          <w:szCs w:val="28"/>
        </w:rPr>
        <w:t xml:space="preserve"> </w:t>
      </w:r>
      <w:proofErr w:type="spellStart"/>
      <w:r w:rsidRPr="00CB0FB9">
        <w:rPr>
          <w:sz w:val="28"/>
          <w:szCs w:val="28"/>
        </w:rPr>
        <w:t>New</w:t>
      </w:r>
      <w:proofErr w:type="spellEnd"/>
      <w:r w:rsidRPr="00CB0FB9">
        <w:rPr>
          <w:sz w:val="28"/>
          <w:szCs w:val="28"/>
        </w:rPr>
        <w:t xml:space="preserve"> </w:t>
      </w:r>
      <w:proofErr w:type="spellStart"/>
      <w:r w:rsidRPr="00CB0FB9">
        <w:rPr>
          <w:sz w:val="28"/>
          <w:szCs w:val="28"/>
        </w:rPr>
        <w:t>Roman</w:t>
      </w:r>
      <w:proofErr w:type="spellEnd"/>
      <w:r w:rsidRPr="00CB0FB9">
        <w:rPr>
          <w:sz w:val="28"/>
          <w:szCs w:val="28"/>
        </w:rPr>
        <w:t xml:space="preserve"> (кегль 14) через 1 интервал, допускается вставка в текст графических материалов, иллюстративные материалы - не более 3-х листов формата А4. 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Титульный лист конкурсной работы должен содержать: наименование работы, номинацию.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 xml:space="preserve">Аннотация к учебно-методической разработке, дающая общую характеристику представленных материалов (цель, задачи, адресат, актуальность, условия реализации, содержание (в общем виде) и </w:t>
      </w:r>
      <w:proofErr w:type="gramStart"/>
      <w:r w:rsidRPr="00CB0FB9">
        <w:rPr>
          <w:sz w:val="28"/>
          <w:szCs w:val="28"/>
        </w:rPr>
        <w:t>т.п.)-</w:t>
      </w:r>
      <w:proofErr w:type="gramEnd"/>
      <w:r w:rsidRPr="00CB0FB9">
        <w:rPr>
          <w:sz w:val="28"/>
          <w:szCs w:val="28"/>
        </w:rPr>
        <w:t xml:space="preserve"> не более ½ страницы. </w:t>
      </w:r>
    </w:p>
    <w:p w:rsidR="007B4C35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 xml:space="preserve">Работа должна включать: план работы; основную часть, в которой последовательно раскрывается содержание разделов темы; заключение с </w:t>
      </w:r>
      <w:r w:rsidRPr="00CB0FB9">
        <w:rPr>
          <w:sz w:val="28"/>
          <w:szCs w:val="28"/>
        </w:rPr>
        <w:lastRenderedPageBreak/>
        <w:t xml:space="preserve">рекомендациями по использованию методической разработки в учебном </w:t>
      </w:r>
    </w:p>
    <w:tbl>
      <w:tblPr>
        <w:tblW w:w="935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7230"/>
      </w:tblGrid>
      <w:tr w:rsidR="007B4C35" w:rsidRPr="005C55C9" w:rsidTr="004D6E72">
        <w:trPr>
          <w:jc w:val="right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C55C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D45D0E4" wp14:editId="1A6B6EFB">
                  <wp:extent cx="1280160" cy="1866900"/>
                  <wp:effectExtent l="0" t="0" r="0" b="0"/>
                  <wp:docPr id="9" name="Рисунок 1" descr="http://www.bgunb.ru/pic/images/12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unb.ru/pic/images/12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68" cy="187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АДМИНИСТРАЦИЯ ГУБЕРНАТОРА БЕЛГОРОДСКОЙ ОБЛАСТИ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ГБОУ ВО «БЕЛГОРОДСКИЙ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5C55C9">
              <w:rPr>
                <w:sz w:val="24"/>
                <w:szCs w:val="24"/>
              </w:rPr>
              <w:t>ИНСТИТУТ ИСКУССТВ И КУЛЬТУРЫ»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ФАКУЛЬТЕТ ИСПОЛНИТЕЛЬСКОГО ИСКУССТВА БГИИК</w:t>
            </w:r>
          </w:p>
          <w:p w:rsidR="007B4C35" w:rsidRPr="005C55C9" w:rsidRDefault="007B4C35" w:rsidP="004D6E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ГБУК «БЕЛГОРОДСКИЙ РЕГИОНАЛЬНЫЙ МЕТОДИЧЕСКИЙ ЦЕНТР ПО ХУДОЖЕСТВЕННОМУ РАЗВИТИЮ»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НАУЧНО-ТВОРЧЕСКАЯ ЛАБОРАТОРИЯ «ИНТЕРПРЕТАЦИЯ ХОРОВОЙ МУЗЫКИ»</w:t>
            </w:r>
          </w:p>
        </w:tc>
      </w:tr>
      <w:tr w:rsidR="007B4C35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Положения о мероприятиях</w:t>
            </w:r>
          </w:p>
        </w:tc>
      </w:tr>
      <w:tr w:rsidR="007B4C35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 xml:space="preserve">Положение </w:t>
            </w:r>
          </w:p>
          <w:p w:rsidR="007B4C35" w:rsidRPr="005C55C9" w:rsidRDefault="007B4C35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5C55C9">
              <w:rPr>
                <w:bCs/>
                <w:sz w:val="24"/>
                <w:szCs w:val="24"/>
                <w:lang w:val="en-US"/>
              </w:rPr>
              <w:t>V</w:t>
            </w:r>
            <w:r w:rsidRPr="005C55C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Международного конкурса теоретических работ</w:t>
            </w:r>
          </w:p>
        </w:tc>
      </w:tr>
    </w:tbl>
    <w:p w:rsidR="007B4C35" w:rsidRDefault="007B4C35" w:rsidP="00CB0FB9">
      <w:pPr>
        <w:widowControl w:val="0"/>
        <w:spacing w:line="240" w:lineRule="auto"/>
        <w:ind w:firstLine="709"/>
        <w:rPr>
          <w:sz w:val="28"/>
          <w:szCs w:val="28"/>
        </w:rPr>
      </w:pPr>
    </w:p>
    <w:p w:rsidR="00CB0FB9" w:rsidRPr="00CB0FB9" w:rsidRDefault="00CB0FB9" w:rsidP="007B4C35">
      <w:pPr>
        <w:widowControl w:val="0"/>
        <w:spacing w:line="240" w:lineRule="auto"/>
        <w:ind w:firstLine="0"/>
        <w:rPr>
          <w:sz w:val="28"/>
          <w:szCs w:val="28"/>
        </w:rPr>
      </w:pPr>
      <w:r w:rsidRPr="00CB0FB9">
        <w:rPr>
          <w:sz w:val="28"/>
          <w:szCs w:val="28"/>
        </w:rPr>
        <w:t xml:space="preserve">процессе, с обобщением результатов и (при необходимости) возможной формой контроля знаний; список использованных источников, литературы и электронных ресурсов; 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Список литературы должен быть оформлен в строгом соответствии с избранным Автором ГОСТом.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 w:rsidRPr="00CB0FB9">
        <w:rPr>
          <w:sz w:val="28"/>
          <w:szCs w:val="28"/>
        </w:rPr>
        <w:t>Ссылки на литературу в тексте оформляются после цитаты в квадратных скобках.</w:t>
      </w:r>
    </w:p>
    <w:p w:rsidR="00CB0FB9" w:rsidRPr="00CB0FB9" w:rsidRDefault="00CB0FB9" w:rsidP="00CB0FB9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CB0FB9">
        <w:rPr>
          <w:sz w:val="28"/>
          <w:szCs w:val="28"/>
        </w:rPr>
        <w:t xml:space="preserve">сли работа не соответствует требованиям конкурса, не проходит техническую проверку, то работа не допускается к участию в конкурсе! Работа автору (авторам) и </w:t>
      </w:r>
      <w:proofErr w:type="spellStart"/>
      <w:r w:rsidRPr="00CB0FB9">
        <w:rPr>
          <w:sz w:val="28"/>
          <w:szCs w:val="28"/>
        </w:rPr>
        <w:t>оргвзнос</w:t>
      </w:r>
      <w:proofErr w:type="spellEnd"/>
      <w:r w:rsidRPr="00CB0FB9">
        <w:rPr>
          <w:sz w:val="28"/>
          <w:szCs w:val="28"/>
        </w:rPr>
        <w:t xml:space="preserve"> не возвращаются.</w:t>
      </w:r>
    </w:p>
    <w:p w:rsidR="00CB0FB9" w:rsidRDefault="00CB0FB9" w:rsidP="00897609">
      <w:pPr>
        <w:widowControl w:val="0"/>
        <w:spacing w:line="240" w:lineRule="auto"/>
        <w:ind w:firstLine="709"/>
        <w:rPr>
          <w:b/>
          <w:sz w:val="28"/>
          <w:szCs w:val="28"/>
        </w:rPr>
      </w:pPr>
    </w:p>
    <w:p w:rsidR="009B7B49" w:rsidRPr="009B7B49" w:rsidRDefault="009B7B49" w:rsidP="009B7B49">
      <w:pPr>
        <w:overflowPunct/>
        <w:autoSpaceDE/>
        <w:autoSpaceDN/>
        <w:adjustRightInd/>
        <w:spacing w:after="200" w:line="240" w:lineRule="auto"/>
        <w:ind w:firstLine="709"/>
        <w:jc w:val="lef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B7B49">
        <w:rPr>
          <w:b/>
          <w:sz w:val="28"/>
          <w:szCs w:val="28"/>
        </w:rPr>
        <w:t>Состав организационного комитета конкурса:</w:t>
      </w:r>
    </w:p>
    <w:p w:rsidR="009B7B49" w:rsidRPr="007B4C35" w:rsidRDefault="009B7B49" w:rsidP="007B4C35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 w:val="28"/>
          <w:szCs w:val="28"/>
        </w:rPr>
      </w:pPr>
      <w:r w:rsidRPr="009B7B49">
        <w:rPr>
          <w:rFonts w:eastAsia="Calibri"/>
          <w:b/>
          <w:sz w:val="28"/>
          <w:szCs w:val="28"/>
        </w:rPr>
        <w:t>Курганский Сергей Иванович</w:t>
      </w:r>
      <w:r w:rsidRPr="009B7B49">
        <w:rPr>
          <w:rFonts w:eastAsia="Calibri"/>
          <w:sz w:val="28"/>
          <w:szCs w:val="28"/>
        </w:rPr>
        <w:t xml:space="preserve"> – председатель оргкомитета, ректор ГБОУ ВО «БГИИК»;</w:t>
      </w:r>
    </w:p>
    <w:p w:rsidR="009B7B49" w:rsidRPr="007B4C35" w:rsidRDefault="009B7B49" w:rsidP="007B4C35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 w:val="28"/>
          <w:szCs w:val="28"/>
        </w:rPr>
      </w:pPr>
      <w:proofErr w:type="spellStart"/>
      <w:r w:rsidRPr="007B4C35">
        <w:rPr>
          <w:rFonts w:eastAsia="Calibri"/>
          <w:b/>
          <w:sz w:val="28"/>
          <w:szCs w:val="28"/>
        </w:rPr>
        <w:t>Белокурова</w:t>
      </w:r>
      <w:proofErr w:type="spellEnd"/>
      <w:r w:rsidRPr="007B4C35">
        <w:rPr>
          <w:rFonts w:eastAsia="Calibri"/>
          <w:b/>
          <w:sz w:val="28"/>
          <w:szCs w:val="28"/>
        </w:rPr>
        <w:t xml:space="preserve"> Татьяна Федоровна</w:t>
      </w:r>
      <w:r w:rsidRPr="007B4C35">
        <w:rPr>
          <w:rFonts w:eastAsia="Calibri"/>
          <w:sz w:val="28"/>
          <w:szCs w:val="28"/>
        </w:rPr>
        <w:t xml:space="preserve"> – сопредседатель оргкомитета, директор «Белгородского регионального центра по художественному развитию»;</w:t>
      </w:r>
    </w:p>
    <w:p w:rsidR="009B7B49" w:rsidRPr="007B4C35" w:rsidRDefault="009B7B49" w:rsidP="007B4C35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 w:val="28"/>
          <w:szCs w:val="28"/>
        </w:rPr>
      </w:pPr>
      <w:r w:rsidRPr="007B4C35">
        <w:rPr>
          <w:rFonts w:eastAsia="Calibri"/>
          <w:b/>
          <w:sz w:val="28"/>
          <w:szCs w:val="28"/>
        </w:rPr>
        <w:t>Роменская Людмила Анатольевна</w:t>
      </w:r>
      <w:r w:rsidRPr="007B4C35">
        <w:rPr>
          <w:rFonts w:eastAsia="Calibri"/>
          <w:sz w:val="28"/>
          <w:szCs w:val="28"/>
        </w:rPr>
        <w:t xml:space="preserve"> – сопредседатель оргкомитета, зав. кафедрой теории музыки и вокально-хорового искусства» </w:t>
      </w:r>
      <w:r w:rsidRPr="009B7B49">
        <w:rPr>
          <w:rFonts w:eastAsia="Calibri"/>
          <w:sz w:val="28"/>
          <w:szCs w:val="28"/>
        </w:rPr>
        <w:t>ГБОУ ВО «БГИИК»;</w:t>
      </w:r>
    </w:p>
    <w:p w:rsidR="009B7B49" w:rsidRPr="007B4C35" w:rsidRDefault="009B7B49" w:rsidP="007B4C35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 w:val="28"/>
          <w:szCs w:val="28"/>
        </w:rPr>
      </w:pPr>
      <w:r w:rsidRPr="007B4C35">
        <w:rPr>
          <w:rFonts w:eastAsia="Calibri"/>
          <w:b/>
          <w:sz w:val="28"/>
          <w:szCs w:val="28"/>
        </w:rPr>
        <w:t>Ревякина Светлана Александровна</w:t>
      </w:r>
      <w:r w:rsidRPr="007B4C35">
        <w:rPr>
          <w:rFonts w:eastAsia="Calibri"/>
          <w:sz w:val="28"/>
          <w:szCs w:val="28"/>
        </w:rPr>
        <w:t xml:space="preserve"> – методист «Белгородского регионального центра по художественному развитию»;</w:t>
      </w:r>
    </w:p>
    <w:p w:rsidR="007B4C35" w:rsidRPr="007B4C35" w:rsidRDefault="007B4C35" w:rsidP="007B4C35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 w:val="28"/>
          <w:szCs w:val="28"/>
        </w:rPr>
      </w:pPr>
      <w:proofErr w:type="spellStart"/>
      <w:r w:rsidRPr="007B4C35">
        <w:rPr>
          <w:rFonts w:eastAsia="Calibri"/>
          <w:b/>
          <w:sz w:val="28"/>
          <w:szCs w:val="28"/>
        </w:rPr>
        <w:t>Дермелева</w:t>
      </w:r>
      <w:proofErr w:type="spellEnd"/>
      <w:r w:rsidRPr="007B4C35">
        <w:rPr>
          <w:rFonts w:eastAsia="Calibri"/>
          <w:b/>
          <w:sz w:val="28"/>
          <w:szCs w:val="28"/>
        </w:rPr>
        <w:t xml:space="preserve"> Екатерина Олеговна</w:t>
      </w:r>
      <w:r w:rsidRPr="007B4C35">
        <w:rPr>
          <w:rFonts w:eastAsia="Calibri"/>
          <w:sz w:val="28"/>
          <w:szCs w:val="28"/>
        </w:rPr>
        <w:t xml:space="preserve"> – методист кафедры теории музыки и вокально-хорового искусства ГБОУ ВО «БГИИК»;</w:t>
      </w:r>
    </w:p>
    <w:p w:rsidR="007B4C35" w:rsidRPr="007B4C35" w:rsidRDefault="007B4C35" w:rsidP="007B4C35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 w:val="28"/>
          <w:szCs w:val="28"/>
        </w:rPr>
      </w:pPr>
      <w:r w:rsidRPr="007B4C35">
        <w:rPr>
          <w:rFonts w:eastAsia="Calibri"/>
          <w:b/>
          <w:sz w:val="28"/>
          <w:szCs w:val="28"/>
        </w:rPr>
        <w:t>Рубцова Ирина Александровна</w:t>
      </w:r>
      <w:r w:rsidRPr="007B4C35">
        <w:rPr>
          <w:rFonts w:eastAsia="Calibri"/>
          <w:sz w:val="28"/>
          <w:szCs w:val="28"/>
        </w:rPr>
        <w:t xml:space="preserve"> – методист кафедры теории музыки и вокально-хорового искусства ГБОУ ВО «БГИИК».</w:t>
      </w:r>
    </w:p>
    <w:p w:rsidR="007B4C35" w:rsidRDefault="007B4C35" w:rsidP="007B4C35">
      <w:pPr>
        <w:widowControl w:val="0"/>
        <w:spacing w:line="240" w:lineRule="auto"/>
        <w:ind w:firstLine="709"/>
        <w:rPr>
          <w:b/>
          <w:sz w:val="28"/>
          <w:szCs w:val="28"/>
        </w:rPr>
      </w:pPr>
    </w:p>
    <w:p w:rsidR="007B4C35" w:rsidRPr="004E1B00" w:rsidRDefault="007B4C35" w:rsidP="007B4C35">
      <w:pPr>
        <w:widowControl w:val="0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E1B00">
        <w:rPr>
          <w:b/>
          <w:sz w:val="28"/>
          <w:szCs w:val="28"/>
        </w:rPr>
        <w:t>. Награждение.</w:t>
      </w:r>
    </w:p>
    <w:p w:rsidR="007B4C35" w:rsidRPr="004E1B00" w:rsidRDefault="007B4C35" w:rsidP="007B4C35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 xml:space="preserve">Конкурсные работы оцениваются составом жюри отдельно по каждой номинации в каждой категории с присвоением звания «Гран-при», «Лауреат» </w:t>
      </w:r>
      <w:r w:rsidRPr="004E1B00">
        <w:rPr>
          <w:sz w:val="28"/>
          <w:szCs w:val="28"/>
          <w:lang w:val="en-US"/>
        </w:rPr>
        <w:t>I</w:t>
      </w:r>
      <w:r w:rsidRPr="004E1B00">
        <w:rPr>
          <w:sz w:val="28"/>
          <w:szCs w:val="28"/>
        </w:rPr>
        <w:t xml:space="preserve">, </w:t>
      </w:r>
      <w:r w:rsidRPr="004E1B00">
        <w:rPr>
          <w:sz w:val="28"/>
          <w:szCs w:val="28"/>
          <w:lang w:val="en-US"/>
        </w:rPr>
        <w:t>II</w:t>
      </w:r>
      <w:r w:rsidRPr="004E1B00">
        <w:rPr>
          <w:sz w:val="28"/>
          <w:szCs w:val="28"/>
        </w:rPr>
        <w:t xml:space="preserve">, </w:t>
      </w:r>
      <w:r w:rsidRPr="004E1B00">
        <w:rPr>
          <w:sz w:val="28"/>
          <w:szCs w:val="28"/>
          <w:lang w:val="en-US"/>
        </w:rPr>
        <w:t>III</w:t>
      </w:r>
      <w:r w:rsidRPr="004E1B00">
        <w:rPr>
          <w:sz w:val="28"/>
          <w:szCs w:val="28"/>
        </w:rPr>
        <w:t xml:space="preserve"> степени; «Дипломант», «Участник».</w:t>
      </w:r>
    </w:p>
    <w:p w:rsidR="007B4C35" w:rsidRDefault="007B4C35" w:rsidP="007B4C35">
      <w:pPr>
        <w:spacing w:line="240" w:lineRule="auto"/>
        <w:ind w:firstLine="709"/>
        <w:rPr>
          <w:sz w:val="28"/>
          <w:szCs w:val="28"/>
        </w:rPr>
      </w:pPr>
    </w:p>
    <w:p w:rsidR="007B4C35" w:rsidRDefault="007B4C35" w:rsidP="007B4C35">
      <w:pPr>
        <w:spacing w:line="240" w:lineRule="auto"/>
        <w:ind w:firstLine="709"/>
        <w:rPr>
          <w:sz w:val="28"/>
          <w:szCs w:val="28"/>
        </w:rPr>
      </w:pPr>
    </w:p>
    <w:tbl>
      <w:tblPr>
        <w:tblW w:w="935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7230"/>
      </w:tblGrid>
      <w:tr w:rsidR="007B4C35" w:rsidRPr="005C55C9" w:rsidTr="004D6E72">
        <w:trPr>
          <w:jc w:val="right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C55C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D45D0E4" wp14:editId="1A6B6EFB">
                  <wp:extent cx="1280160" cy="1866900"/>
                  <wp:effectExtent l="0" t="0" r="0" b="0"/>
                  <wp:docPr id="10" name="Рисунок 1" descr="http://www.bgunb.ru/pic/images/12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unb.ru/pic/images/12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68" cy="187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АДМИНИСТРАЦИЯ ГУБЕРНАТОРА БЕЛГОРОДСКОЙ ОБЛАСТИ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ГБОУ ВО «БЕЛГОРОДСКИЙ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5C55C9">
              <w:rPr>
                <w:sz w:val="24"/>
                <w:szCs w:val="24"/>
              </w:rPr>
              <w:t>ИНСТИТУТ ИСКУССТВ И КУЛЬТУРЫ»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ФАКУЛЬТЕТ ИСПОЛНИТЕЛЬСКОГО ИСКУССТВА БГИИК</w:t>
            </w:r>
          </w:p>
          <w:p w:rsidR="007B4C35" w:rsidRPr="005C55C9" w:rsidRDefault="007B4C35" w:rsidP="004D6E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ГБУК «БЕЛГОРОДСКИЙ РЕГИОНАЛЬНЫЙ МЕТОДИЧЕСКИЙ ЦЕНТР ПО ХУДОЖЕСТВЕННОМУ РАЗВИТИЮ»</w:t>
            </w:r>
          </w:p>
          <w:p w:rsidR="007B4C35" w:rsidRPr="005C55C9" w:rsidRDefault="007B4C35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НАУЧНО-ТВОРЧЕСКАЯ ЛАБОРАТОРИЯ «ИНТЕРПРЕТАЦИЯ ХОРОВОЙ МУЗЫКИ»</w:t>
            </w:r>
          </w:p>
        </w:tc>
      </w:tr>
      <w:tr w:rsidR="007B4C35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Положения о мероприятиях</w:t>
            </w:r>
          </w:p>
        </w:tc>
      </w:tr>
      <w:tr w:rsidR="007B4C35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35" w:rsidRPr="005C55C9" w:rsidRDefault="007B4C35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 xml:space="preserve">Положение </w:t>
            </w:r>
          </w:p>
          <w:p w:rsidR="007B4C35" w:rsidRPr="005C55C9" w:rsidRDefault="007B4C35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5C55C9">
              <w:rPr>
                <w:bCs/>
                <w:sz w:val="24"/>
                <w:szCs w:val="24"/>
                <w:lang w:val="en-US"/>
              </w:rPr>
              <w:t>V</w:t>
            </w:r>
            <w:r w:rsidRPr="005C55C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Международного конкурса теоретических работ</w:t>
            </w:r>
          </w:p>
        </w:tc>
      </w:tr>
    </w:tbl>
    <w:p w:rsidR="007B4C35" w:rsidRDefault="007B4C35" w:rsidP="007B4C35">
      <w:pPr>
        <w:spacing w:line="240" w:lineRule="auto"/>
        <w:ind w:firstLine="709"/>
        <w:rPr>
          <w:sz w:val="28"/>
          <w:szCs w:val="28"/>
        </w:rPr>
      </w:pPr>
    </w:p>
    <w:p w:rsidR="007B4C35" w:rsidRPr="004E1B00" w:rsidRDefault="007B4C35" w:rsidP="007B4C35">
      <w:pPr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>Жюри конкурса имеет право: делить призовые места между несколькими участниками; присуждать не все призовые места. По усмотрению жюри возможно присвоение специальных дипломов.</w:t>
      </w:r>
    </w:p>
    <w:p w:rsidR="007B4C35" w:rsidRPr="004E1B00" w:rsidRDefault="007B4C35" w:rsidP="007B4C35">
      <w:pPr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>Решение жюри окончательное и пересмотру не подлежит.</w:t>
      </w:r>
    </w:p>
    <w:p w:rsidR="007B4C35" w:rsidRPr="004E1B00" w:rsidRDefault="007B4C35" w:rsidP="007B4C35">
      <w:pPr>
        <w:widowControl w:val="0"/>
        <w:spacing w:line="240" w:lineRule="auto"/>
        <w:ind w:firstLine="709"/>
        <w:rPr>
          <w:sz w:val="28"/>
          <w:szCs w:val="28"/>
        </w:rPr>
      </w:pPr>
      <w:r w:rsidRPr="004E1B00">
        <w:rPr>
          <w:sz w:val="28"/>
          <w:szCs w:val="28"/>
        </w:rPr>
        <w:t>Участники Конкурса получают дипломы в электронном виде на адрес электронной почты, указанной в заявке.</w:t>
      </w:r>
    </w:p>
    <w:p w:rsidR="00897609" w:rsidRPr="004E1B00" w:rsidRDefault="007B4C35" w:rsidP="00897609">
      <w:pPr>
        <w:widowControl w:val="0"/>
        <w:spacing w:line="240" w:lineRule="auto"/>
        <w:ind w:firstLine="709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897609" w:rsidRPr="004E1B00">
        <w:rPr>
          <w:b/>
          <w:sz w:val="28"/>
          <w:szCs w:val="28"/>
        </w:rPr>
        <w:t xml:space="preserve">. </w:t>
      </w:r>
      <w:r w:rsidR="00897609" w:rsidRPr="004E1B00">
        <w:rPr>
          <w:b/>
          <w:i/>
          <w:sz w:val="28"/>
          <w:szCs w:val="28"/>
          <w:u w:val="single"/>
        </w:rPr>
        <w:t>Контактная информация:</w:t>
      </w:r>
    </w:p>
    <w:p w:rsidR="00897609" w:rsidRPr="004E1B00" w:rsidRDefault="00897609" w:rsidP="00897609">
      <w:pPr>
        <w:widowControl w:val="0"/>
        <w:tabs>
          <w:tab w:val="left" w:pos="0"/>
        </w:tabs>
        <w:spacing w:line="240" w:lineRule="auto"/>
        <w:ind w:firstLine="0"/>
        <w:rPr>
          <w:i/>
          <w:sz w:val="28"/>
          <w:szCs w:val="28"/>
        </w:rPr>
      </w:pPr>
      <w:r w:rsidRPr="004E1B00">
        <w:rPr>
          <w:i/>
          <w:sz w:val="28"/>
          <w:szCs w:val="28"/>
        </w:rPr>
        <w:t xml:space="preserve">Роменская Людмила Анатольевна – заведующий кафедрой теории музыки БГИИК. Тел.: 8-980-527-11-63; </w:t>
      </w:r>
      <w:r w:rsidRPr="004E1B00">
        <w:rPr>
          <w:i/>
          <w:sz w:val="28"/>
          <w:szCs w:val="28"/>
          <w:lang w:val="en-US"/>
        </w:rPr>
        <w:t>e</w:t>
      </w:r>
      <w:r w:rsidRPr="004E1B00">
        <w:rPr>
          <w:i/>
          <w:sz w:val="28"/>
          <w:szCs w:val="28"/>
        </w:rPr>
        <w:t>-</w:t>
      </w:r>
      <w:r w:rsidRPr="004E1B00">
        <w:rPr>
          <w:i/>
          <w:sz w:val="28"/>
          <w:szCs w:val="28"/>
          <w:lang w:val="en-US"/>
        </w:rPr>
        <w:t>mail</w:t>
      </w:r>
      <w:r w:rsidRPr="004E1B00">
        <w:rPr>
          <w:i/>
          <w:sz w:val="28"/>
          <w:szCs w:val="28"/>
        </w:rPr>
        <w:t xml:space="preserve">: </w:t>
      </w:r>
      <w:hyperlink r:id="rId9" w:history="1">
        <w:r w:rsidRPr="00B736C4">
          <w:rPr>
            <w:rStyle w:val="a4"/>
            <w:i/>
            <w:color w:val="auto"/>
            <w:sz w:val="28"/>
            <w:szCs w:val="28"/>
            <w:u w:val="none"/>
            <w:lang w:val="en-US"/>
          </w:rPr>
          <w:t>romen</w:t>
        </w:r>
        <w:r w:rsidRPr="00B736C4">
          <w:rPr>
            <w:rStyle w:val="a4"/>
            <w:i/>
            <w:color w:val="auto"/>
            <w:sz w:val="28"/>
            <w:szCs w:val="28"/>
            <w:u w:val="none"/>
          </w:rPr>
          <w:t>_76@</w:t>
        </w:r>
        <w:r w:rsidRPr="00B736C4">
          <w:rPr>
            <w:rStyle w:val="a4"/>
            <w:i/>
            <w:color w:val="auto"/>
            <w:sz w:val="28"/>
            <w:szCs w:val="28"/>
            <w:u w:val="none"/>
            <w:lang w:val="en-US"/>
          </w:rPr>
          <w:t>list</w:t>
        </w:r>
        <w:r w:rsidRPr="00B736C4">
          <w:rPr>
            <w:rStyle w:val="a4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B736C4">
          <w:rPr>
            <w:rStyle w:val="a4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97609" w:rsidRPr="004E1B00" w:rsidRDefault="00897609" w:rsidP="00897609">
      <w:pPr>
        <w:widowControl w:val="0"/>
        <w:tabs>
          <w:tab w:val="left" w:pos="0"/>
        </w:tabs>
        <w:spacing w:line="240" w:lineRule="auto"/>
        <w:ind w:firstLine="0"/>
        <w:rPr>
          <w:i/>
          <w:sz w:val="28"/>
          <w:szCs w:val="28"/>
        </w:rPr>
      </w:pPr>
      <w:proofErr w:type="spellStart"/>
      <w:r w:rsidRPr="004E1B00">
        <w:rPr>
          <w:i/>
          <w:sz w:val="28"/>
          <w:szCs w:val="28"/>
        </w:rPr>
        <w:t>Бородаенко</w:t>
      </w:r>
      <w:proofErr w:type="spellEnd"/>
      <w:r w:rsidRPr="004E1B00">
        <w:rPr>
          <w:i/>
          <w:sz w:val="28"/>
          <w:szCs w:val="28"/>
        </w:rPr>
        <w:t xml:space="preserve"> Олеся Юрьевна – методист Белгородского регионального методического центра по художественному развитию.</w:t>
      </w:r>
    </w:p>
    <w:p w:rsidR="00897609" w:rsidRPr="004E1B00" w:rsidRDefault="00897609" w:rsidP="00897609">
      <w:pPr>
        <w:widowControl w:val="0"/>
        <w:tabs>
          <w:tab w:val="left" w:pos="0"/>
        </w:tabs>
        <w:spacing w:line="240" w:lineRule="auto"/>
        <w:ind w:firstLine="0"/>
        <w:rPr>
          <w:i/>
          <w:sz w:val="28"/>
          <w:szCs w:val="28"/>
          <w:lang w:val="en-US"/>
        </w:rPr>
      </w:pPr>
      <w:r w:rsidRPr="004E1B00">
        <w:rPr>
          <w:i/>
          <w:sz w:val="28"/>
          <w:szCs w:val="28"/>
        </w:rPr>
        <w:t>Тел</w:t>
      </w:r>
      <w:r w:rsidRPr="004E1B00">
        <w:rPr>
          <w:i/>
          <w:sz w:val="28"/>
          <w:szCs w:val="28"/>
          <w:lang w:val="en-US"/>
        </w:rPr>
        <w:t xml:space="preserve">.: </w:t>
      </w:r>
      <w:r w:rsidRPr="004E1B00">
        <w:rPr>
          <w:i/>
          <w:sz w:val="28"/>
          <w:szCs w:val="28"/>
          <w:shd w:val="clear" w:color="auto" w:fill="FFFFFF"/>
          <w:lang w:val="en-US"/>
        </w:rPr>
        <w:t>+7 (</w:t>
      </w:r>
      <w:r w:rsidRPr="004E1B00">
        <w:rPr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4722</w:t>
      </w:r>
      <w:proofErr w:type="gramStart"/>
      <w:r w:rsidRPr="004E1B00">
        <w:rPr>
          <w:i/>
          <w:sz w:val="28"/>
          <w:szCs w:val="28"/>
          <w:shd w:val="clear" w:color="auto" w:fill="FFFFFF"/>
          <w:lang w:val="en-US"/>
        </w:rPr>
        <w:t>)  51</w:t>
      </w:r>
      <w:proofErr w:type="gramEnd"/>
      <w:r w:rsidRPr="004E1B00">
        <w:rPr>
          <w:i/>
          <w:sz w:val="28"/>
          <w:szCs w:val="28"/>
          <w:shd w:val="clear" w:color="auto" w:fill="FFFFFF"/>
          <w:lang w:val="en-US"/>
        </w:rPr>
        <w:t xml:space="preserve">-70-94 </w:t>
      </w:r>
      <w:r w:rsidRPr="004E1B00">
        <w:rPr>
          <w:i/>
          <w:sz w:val="28"/>
          <w:szCs w:val="28"/>
          <w:lang w:val="en-US"/>
        </w:rPr>
        <w:t xml:space="preserve">e-mail: </w:t>
      </w:r>
      <w:hyperlink r:id="rId10" w:tgtFrame="_blank" w:history="1">
        <w:r w:rsidRPr="004E1B00">
          <w:rPr>
            <w:i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rumc@bgiik.ru</w:t>
        </w:r>
      </w:hyperlink>
    </w:p>
    <w:p w:rsidR="006146C0" w:rsidRPr="007B1279" w:rsidRDefault="006146C0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lang w:val="en-US"/>
        </w:rPr>
      </w:pPr>
      <w:r w:rsidRPr="007B1279">
        <w:rPr>
          <w:lang w:val="en-US"/>
        </w:rPr>
        <w:br w:type="page"/>
      </w:r>
    </w:p>
    <w:p w:rsidR="006146C0" w:rsidRPr="007B1279" w:rsidRDefault="006146C0" w:rsidP="006146C0">
      <w:pPr>
        <w:widowControl w:val="0"/>
        <w:overflowPunct/>
        <w:spacing w:line="240" w:lineRule="atLeast"/>
        <w:ind w:firstLine="709"/>
        <w:jc w:val="center"/>
        <w:textAlignment w:val="auto"/>
        <w:rPr>
          <w:i/>
          <w:sz w:val="28"/>
          <w:szCs w:val="28"/>
          <w:lang w:val="en-US"/>
        </w:rPr>
        <w:sectPr w:rsidR="006146C0" w:rsidRPr="007B12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6C0" w:rsidRPr="006146C0" w:rsidRDefault="006146C0" w:rsidP="006146C0">
      <w:pPr>
        <w:widowControl w:val="0"/>
        <w:overflowPunct/>
        <w:spacing w:line="240" w:lineRule="atLeast"/>
        <w:ind w:firstLine="709"/>
        <w:jc w:val="center"/>
        <w:textAlignment w:val="auto"/>
        <w:rPr>
          <w:i/>
          <w:sz w:val="28"/>
          <w:szCs w:val="28"/>
        </w:rPr>
      </w:pPr>
      <w:r w:rsidRPr="006146C0">
        <w:rPr>
          <w:i/>
          <w:sz w:val="28"/>
          <w:szCs w:val="28"/>
        </w:rPr>
        <w:lastRenderedPageBreak/>
        <w:t>ЗАЯВКА</w:t>
      </w:r>
    </w:p>
    <w:p w:rsidR="006146C0" w:rsidRPr="006146C0" w:rsidRDefault="006146C0" w:rsidP="006146C0">
      <w:pPr>
        <w:widowControl w:val="0"/>
        <w:overflowPunct/>
        <w:spacing w:line="240" w:lineRule="atLeast"/>
        <w:ind w:firstLine="709"/>
        <w:jc w:val="center"/>
        <w:textAlignment w:val="auto"/>
        <w:rPr>
          <w:i/>
          <w:sz w:val="28"/>
          <w:szCs w:val="28"/>
        </w:rPr>
      </w:pPr>
      <w:r w:rsidRPr="006146C0">
        <w:rPr>
          <w:i/>
          <w:sz w:val="28"/>
          <w:szCs w:val="28"/>
        </w:rPr>
        <w:t xml:space="preserve">Для участия в </w:t>
      </w:r>
      <w:r w:rsidRPr="006146C0">
        <w:rPr>
          <w:i/>
          <w:sz w:val="28"/>
          <w:szCs w:val="28"/>
          <w:lang w:val="en-US"/>
        </w:rPr>
        <w:t>I</w:t>
      </w:r>
      <w:r w:rsidR="00805E17">
        <w:rPr>
          <w:i/>
          <w:sz w:val="28"/>
          <w:szCs w:val="28"/>
          <w:lang w:val="en-US"/>
        </w:rPr>
        <w:t>V</w:t>
      </w:r>
      <w:r w:rsidRPr="006146C0">
        <w:rPr>
          <w:i/>
          <w:sz w:val="28"/>
          <w:szCs w:val="28"/>
        </w:rPr>
        <w:t xml:space="preserve"> Международном конкурсе теоретических работ</w:t>
      </w:r>
    </w:p>
    <w:p w:rsidR="006146C0" w:rsidRPr="006146C0" w:rsidRDefault="006146C0" w:rsidP="006146C0">
      <w:pPr>
        <w:widowControl w:val="0"/>
        <w:overflowPunct/>
        <w:spacing w:line="240" w:lineRule="atLeast"/>
        <w:ind w:firstLine="709"/>
        <w:jc w:val="center"/>
        <w:textAlignment w:val="auto"/>
        <w:rPr>
          <w:i/>
          <w:sz w:val="28"/>
          <w:szCs w:val="28"/>
        </w:rPr>
      </w:pPr>
    </w:p>
    <w:tbl>
      <w:tblPr>
        <w:tblW w:w="14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723"/>
        <w:gridCol w:w="1966"/>
        <w:gridCol w:w="2123"/>
        <w:gridCol w:w="1905"/>
        <w:gridCol w:w="1905"/>
        <w:gridCol w:w="1905"/>
        <w:gridCol w:w="1905"/>
      </w:tblGrid>
      <w:tr w:rsidR="006146C0" w:rsidRPr="006146C0" w:rsidTr="0083089A">
        <w:trPr>
          <w:trHeight w:val="76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left="-108" w:right="-108" w:firstLine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6146C0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6146C0">
              <w:rPr>
                <w:b/>
                <w:sz w:val="20"/>
                <w:szCs w:val="20"/>
              </w:rPr>
              <w:t>УЧАСТНИК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6146C0">
              <w:rPr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6146C0">
              <w:rPr>
                <w:b/>
                <w:sz w:val="20"/>
                <w:szCs w:val="20"/>
              </w:rPr>
              <w:t>ПРЕПОДАВАТЕЛЬ</w:t>
            </w:r>
          </w:p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6146C0">
              <w:rPr>
                <w:b/>
                <w:sz w:val="20"/>
                <w:szCs w:val="20"/>
              </w:rPr>
              <w:t>ФИО, ДОЛЖНОСТЬ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6146C0">
              <w:rPr>
                <w:b/>
                <w:sz w:val="20"/>
                <w:szCs w:val="20"/>
              </w:rPr>
              <w:t>ГРУППА / ПОДГРУППА_ ВОЗРАСТ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6146C0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6146C0">
              <w:rPr>
                <w:b/>
                <w:sz w:val="20"/>
                <w:szCs w:val="20"/>
              </w:rPr>
              <w:t xml:space="preserve">ССЫЛКА НА ВИДЕО (ПРИ ПРЕДОСТАВЛЕНИИ </w:t>
            </w:r>
            <w:proofErr w:type="gramStart"/>
            <w:r w:rsidRPr="006146C0">
              <w:rPr>
                <w:b/>
                <w:sz w:val="20"/>
                <w:szCs w:val="20"/>
              </w:rPr>
              <w:t>ВИДЕО-МАТЕРИАЛОВ</w:t>
            </w:r>
            <w:proofErr w:type="gramEnd"/>
            <w:r w:rsidRPr="00614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6146C0">
              <w:rPr>
                <w:b/>
                <w:sz w:val="20"/>
                <w:szCs w:val="20"/>
              </w:rPr>
              <w:t>АДРЕС ЭЛЕКТРОННОЙ ПОЧТЫ, КОНТАКТНЫЙ ТЕЛЕФОН</w:t>
            </w:r>
          </w:p>
        </w:tc>
      </w:tr>
      <w:tr w:rsidR="006146C0" w:rsidRPr="006146C0" w:rsidTr="0083089A">
        <w:trPr>
          <w:trHeight w:val="76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left="-108" w:right="-108" w:firstLine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6146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0" w:rsidRPr="006146C0" w:rsidRDefault="006146C0" w:rsidP="006146C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</w:tbl>
    <w:p w:rsidR="006146C0" w:rsidRPr="006146C0" w:rsidRDefault="006146C0" w:rsidP="006146C0">
      <w:pPr>
        <w:widowControl w:val="0"/>
        <w:overflowPunct/>
        <w:spacing w:line="240" w:lineRule="atLeast"/>
        <w:ind w:firstLine="709"/>
        <w:jc w:val="left"/>
        <w:textAlignment w:val="auto"/>
        <w:rPr>
          <w:sz w:val="28"/>
          <w:szCs w:val="28"/>
        </w:rPr>
      </w:pPr>
    </w:p>
    <w:p w:rsidR="006146C0" w:rsidRDefault="006146C0" w:rsidP="00D4691A">
      <w:pPr>
        <w:widowControl w:val="0"/>
        <w:overflowPunct/>
        <w:spacing w:line="240" w:lineRule="atLeast"/>
        <w:ind w:firstLine="709"/>
        <w:jc w:val="left"/>
        <w:textAlignment w:val="auto"/>
        <w:rPr>
          <w:sz w:val="28"/>
          <w:szCs w:val="28"/>
        </w:rPr>
      </w:pPr>
      <w:r w:rsidRPr="006146C0">
        <w:rPr>
          <w:sz w:val="28"/>
          <w:szCs w:val="28"/>
        </w:rPr>
        <w:t xml:space="preserve">Дата </w:t>
      </w:r>
    </w:p>
    <w:p w:rsidR="00D4691A" w:rsidRDefault="00D4691A" w:rsidP="00D4691A">
      <w:pPr>
        <w:widowControl w:val="0"/>
        <w:overflowPunct/>
        <w:spacing w:line="240" w:lineRule="atLeast"/>
        <w:ind w:firstLine="709"/>
        <w:jc w:val="left"/>
        <w:textAlignment w:val="auto"/>
        <w:rPr>
          <w:sz w:val="28"/>
          <w:szCs w:val="28"/>
        </w:rPr>
      </w:pPr>
    </w:p>
    <w:p w:rsidR="00D4691A" w:rsidRPr="00D4691A" w:rsidRDefault="00D4691A" w:rsidP="00D4691A">
      <w:pPr>
        <w:widowControl w:val="0"/>
        <w:overflowPunct/>
        <w:spacing w:line="240" w:lineRule="atLeast"/>
        <w:ind w:firstLine="709"/>
        <w:jc w:val="left"/>
        <w:textAlignment w:val="auto"/>
        <w:rPr>
          <w:i/>
          <w:sz w:val="28"/>
          <w:szCs w:val="28"/>
        </w:rPr>
        <w:sectPr w:rsidR="00D4691A" w:rsidRPr="00D4691A" w:rsidSect="006146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35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7230"/>
      </w:tblGrid>
      <w:tr w:rsidR="000E76A4" w:rsidRPr="005C55C9" w:rsidTr="004D6E72">
        <w:trPr>
          <w:jc w:val="right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6A4" w:rsidRPr="005C55C9" w:rsidRDefault="000E76A4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C55C9"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2372E548" wp14:editId="09D2D287">
                  <wp:extent cx="1280160" cy="1866900"/>
                  <wp:effectExtent l="0" t="0" r="0" b="0"/>
                  <wp:docPr id="11" name="Рисунок 1" descr="http://www.bgunb.ru/pic/images/12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unb.ru/pic/images/12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68" cy="187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6A4" w:rsidRPr="005C55C9" w:rsidRDefault="000E76A4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АДМИНИСТРАЦИЯ ГУБЕРНАТОРА БЕЛГОРОДСКОЙ ОБЛАСТИ</w:t>
            </w:r>
          </w:p>
          <w:p w:rsidR="000E76A4" w:rsidRPr="005C55C9" w:rsidRDefault="000E76A4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ГБОУ ВО «БЕЛГОРОДСКИЙ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5C55C9">
              <w:rPr>
                <w:sz w:val="24"/>
                <w:szCs w:val="24"/>
              </w:rPr>
              <w:t>ИНСТИТУТ ИСКУССТВ И КУЛЬТУРЫ»</w:t>
            </w:r>
          </w:p>
          <w:p w:rsidR="000E76A4" w:rsidRPr="005C55C9" w:rsidRDefault="000E76A4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ФАКУЛЬТЕТ ИСПОЛНИТЕЛЬСКОГО ИСКУССТВА БГИИК</w:t>
            </w:r>
          </w:p>
          <w:p w:rsidR="000E76A4" w:rsidRPr="005C55C9" w:rsidRDefault="000E76A4" w:rsidP="004D6E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ГБУК «БЕЛГОРОДСКИЙ РЕГИОНАЛЬНЫЙ МЕТОДИЧЕСКИЙ ЦЕНТР ПО ХУДОЖЕСТВЕННОМУ РАЗВИТИЮ»</w:t>
            </w:r>
          </w:p>
          <w:p w:rsidR="000E76A4" w:rsidRPr="005C55C9" w:rsidRDefault="000E76A4" w:rsidP="004D6E7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5C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НАУЧНО-ТВОРЧЕСКАЯ ЛАБОРАТОРИЯ «ИНТЕРПРЕТАЦИЯ ХОРОВОЙ МУЗЫКИ»</w:t>
            </w:r>
          </w:p>
        </w:tc>
      </w:tr>
      <w:tr w:rsidR="000E76A4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6A4" w:rsidRPr="005C55C9" w:rsidRDefault="000E76A4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6A4" w:rsidRPr="005C55C9" w:rsidRDefault="000E76A4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>Положения о мероприятиях</w:t>
            </w:r>
          </w:p>
        </w:tc>
      </w:tr>
      <w:tr w:rsidR="000E76A4" w:rsidRPr="005C55C9" w:rsidTr="004D6E72">
        <w:trPr>
          <w:jc w:val="right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76A4" w:rsidRPr="005C55C9" w:rsidRDefault="000E76A4" w:rsidP="004D6E72">
            <w:pPr>
              <w:suppressLineNumber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6A4" w:rsidRPr="005C55C9" w:rsidRDefault="000E76A4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C55C9">
              <w:rPr>
                <w:sz w:val="24"/>
                <w:szCs w:val="24"/>
              </w:rPr>
              <w:t xml:space="preserve">Положение </w:t>
            </w:r>
          </w:p>
          <w:p w:rsidR="000E76A4" w:rsidRPr="005C55C9" w:rsidRDefault="000E76A4" w:rsidP="004D6E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5C55C9">
              <w:rPr>
                <w:bCs/>
                <w:sz w:val="24"/>
                <w:szCs w:val="24"/>
                <w:lang w:val="en-US"/>
              </w:rPr>
              <w:t>V</w:t>
            </w:r>
            <w:r w:rsidRPr="005C55C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Международного конкурса теоретических работ</w:t>
            </w:r>
          </w:p>
        </w:tc>
      </w:tr>
    </w:tbl>
    <w:p w:rsidR="00897609" w:rsidRDefault="00897609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</w:pPr>
    </w:p>
    <w:p w:rsidR="000E76A4" w:rsidRDefault="000E76A4" w:rsidP="000E76A4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color w:val="FF0000"/>
          <w:sz w:val="28"/>
          <w:szCs w:val="28"/>
        </w:rPr>
      </w:pPr>
    </w:p>
    <w:p w:rsidR="0090647D" w:rsidRPr="000E76A4" w:rsidRDefault="0090647D" w:rsidP="000E76A4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color w:val="FF0000"/>
          <w:sz w:val="28"/>
          <w:szCs w:val="28"/>
        </w:rPr>
      </w:pPr>
      <w:r w:rsidRPr="0090647D">
        <w:rPr>
          <w:noProof/>
          <w:color w:val="FF0000"/>
          <w:sz w:val="28"/>
          <w:szCs w:val="28"/>
        </w:rPr>
        <w:drawing>
          <wp:inline distT="0" distB="0" distL="0" distR="0">
            <wp:extent cx="5940425" cy="288552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47D" w:rsidRPr="000E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81F30"/>
    <w:multiLevelType w:val="hybridMultilevel"/>
    <w:tmpl w:val="6044899E"/>
    <w:lvl w:ilvl="0" w:tplc="F18E54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2353C9"/>
    <w:multiLevelType w:val="hybridMultilevel"/>
    <w:tmpl w:val="B22832C6"/>
    <w:lvl w:ilvl="0" w:tplc="F18E54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A91216"/>
    <w:multiLevelType w:val="hybridMultilevel"/>
    <w:tmpl w:val="037C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4013A"/>
    <w:multiLevelType w:val="hybridMultilevel"/>
    <w:tmpl w:val="72FCC1C0"/>
    <w:lvl w:ilvl="0" w:tplc="F18E54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F920E7"/>
    <w:multiLevelType w:val="hybridMultilevel"/>
    <w:tmpl w:val="FDC047CC"/>
    <w:lvl w:ilvl="0" w:tplc="B3B4B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8B"/>
    <w:rsid w:val="00082771"/>
    <w:rsid w:val="000E76A4"/>
    <w:rsid w:val="00162D83"/>
    <w:rsid w:val="001D6494"/>
    <w:rsid w:val="00224409"/>
    <w:rsid w:val="002B09D3"/>
    <w:rsid w:val="002E02CB"/>
    <w:rsid w:val="003F37CA"/>
    <w:rsid w:val="004D6C34"/>
    <w:rsid w:val="00554DFA"/>
    <w:rsid w:val="005C55C9"/>
    <w:rsid w:val="00610B71"/>
    <w:rsid w:val="006146C0"/>
    <w:rsid w:val="0070739D"/>
    <w:rsid w:val="007843E3"/>
    <w:rsid w:val="007B1279"/>
    <w:rsid w:val="007B4C35"/>
    <w:rsid w:val="00805E17"/>
    <w:rsid w:val="00897609"/>
    <w:rsid w:val="0090647D"/>
    <w:rsid w:val="00917ACF"/>
    <w:rsid w:val="009B7B49"/>
    <w:rsid w:val="009F3C33"/>
    <w:rsid w:val="00A068BE"/>
    <w:rsid w:val="00A7290F"/>
    <w:rsid w:val="00AF3939"/>
    <w:rsid w:val="00B70937"/>
    <w:rsid w:val="00B736C4"/>
    <w:rsid w:val="00B77FE2"/>
    <w:rsid w:val="00BA6BA5"/>
    <w:rsid w:val="00C95498"/>
    <w:rsid w:val="00CB0FB9"/>
    <w:rsid w:val="00D4691A"/>
    <w:rsid w:val="00D6378B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AE424-5612-43E5-A211-7EBFA69C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09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09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a4">
    <w:name w:val="Hyperlink"/>
    <w:rsid w:val="00897609"/>
    <w:rPr>
      <w:color w:val="0000FF"/>
      <w:u w:val="single"/>
    </w:rPr>
  </w:style>
  <w:style w:type="character" w:styleId="a5">
    <w:name w:val="Strong"/>
    <w:uiPriority w:val="22"/>
    <w:qFormat/>
    <w:rsid w:val="008976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7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mc31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gii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0" Type="http://schemas.openxmlformats.org/officeDocument/2006/relationships/hyperlink" Target="https://vk.com/write?email=rumc@bgi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en_7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Анатольевна Роменская</cp:lastModifiedBy>
  <cp:revision>10</cp:revision>
  <cp:lastPrinted>2021-11-24T06:44:00Z</cp:lastPrinted>
  <dcterms:created xsi:type="dcterms:W3CDTF">2021-11-11T08:35:00Z</dcterms:created>
  <dcterms:modified xsi:type="dcterms:W3CDTF">2022-01-18T09:59:00Z</dcterms:modified>
</cp:coreProperties>
</file>